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D0" w:rsidRDefault="00266493" w:rsidP="00507AD0">
      <w:r w:rsidRPr="00507AD0">
        <w:rPr>
          <w:noProof/>
        </w:rPr>
        <mc:AlternateContent>
          <mc:Choice Requires="wps">
            <w:drawing>
              <wp:anchor distT="45720" distB="45720" distL="114300" distR="114300" simplePos="0" relativeHeight="251672576" behindDoc="0" locked="0" layoutInCell="1" allowOverlap="1" wp14:anchorId="38216733" wp14:editId="7480DA14">
                <wp:simplePos x="0" y="0"/>
                <wp:positionH relativeFrom="margin">
                  <wp:align>left</wp:align>
                </wp:positionH>
                <wp:positionV relativeFrom="paragraph">
                  <wp:posOffset>29210</wp:posOffset>
                </wp:positionV>
                <wp:extent cx="4531360" cy="4770755"/>
                <wp:effectExtent l="19050" t="19050" r="2159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70783"/>
                        </a:xfrm>
                        <a:prstGeom prst="rect">
                          <a:avLst/>
                        </a:prstGeom>
                        <a:solidFill>
                          <a:srgbClr val="FFFFFF"/>
                        </a:solidFill>
                        <a:ln w="28575">
                          <a:solidFill>
                            <a:schemeClr val="accent6"/>
                          </a:solidFill>
                          <a:miter lim="800000"/>
                          <a:headEnd/>
                          <a:tailEnd/>
                        </a:ln>
                      </wps:spPr>
                      <wps:txbx>
                        <w:txbxContent>
                          <w:p w:rsidR="00266493" w:rsidRPr="00266493" w:rsidRDefault="00266493" w:rsidP="00266493">
                            <w:pPr>
                              <w:rPr>
                                <w:sz w:val="32"/>
                                <w:szCs w:val="32"/>
                              </w:rPr>
                            </w:pPr>
                            <w:r>
                              <w:rPr>
                                <w:b/>
                                <w:sz w:val="32"/>
                                <w:szCs w:val="32"/>
                              </w:rPr>
                              <w:t xml:space="preserve">Referral Pupil Placements at </w:t>
                            </w:r>
                            <w:proofErr w:type="spellStart"/>
                            <w:r>
                              <w:rPr>
                                <w:b/>
                                <w:sz w:val="32"/>
                                <w:szCs w:val="32"/>
                              </w:rPr>
                              <w:t>Goldenhill</w:t>
                            </w:r>
                            <w:proofErr w:type="spellEnd"/>
                            <w:r>
                              <w:rPr>
                                <w:b/>
                                <w:sz w:val="32"/>
                                <w:szCs w:val="32"/>
                              </w:rPr>
                              <w:t>: £3250</w:t>
                            </w:r>
                          </w:p>
                          <w:p w:rsidR="00266493" w:rsidRPr="00C47FC8" w:rsidRDefault="00266493" w:rsidP="005D1A6F">
                            <w:pPr>
                              <w:rPr>
                                <w:sz w:val="28"/>
                                <w:szCs w:val="28"/>
                              </w:rPr>
                            </w:pPr>
                            <w:r w:rsidRPr="00C47FC8">
                              <w:rPr>
                                <w:sz w:val="28"/>
                                <w:szCs w:val="28"/>
                              </w:rPr>
                              <w:t xml:space="preserve">Pupil Admission is via </w:t>
                            </w:r>
                            <w:proofErr w:type="spellStart"/>
                            <w:r w:rsidRPr="00C47FC8">
                              <w:rPr>
                                <w:sz w:val="28"/>
                                <w:szCs w:val="28"/>
                              </w:rPr>
                              <w:t>Goldenhill’s</w:t>
                            </w:r>
                            <w:proofErr w:type="spellEnd"/>
                            <w:r w:rsidRPr="00C47FC8">
                              <w:rPr>
                                <w:sz w:val="28"/>
                                <w:szCs w:val="28"/>
                              </w:rPr>
                              <w:t xml:space="preserve"> referral Pupil admissions panel Me</w:t>
                            </w:r>
                            <w:r w:rsidR="005D1A6F" w:rsidRPr="00C47FC8">
                              <w:rPr>
                                <w:sz w:val="28"/>
                                <w:szCs w:val="28"/>
                              </w:rPr>
                              <w:t>e</w:t>
                            </w:r>
                            <w:r w:rsidRPr="00C47FC8">
                              <w:rPr>
                                <w:sz w:val="28"/>
                                <w:szCs w:val="28"/>
                              </w:rPr>
                              <w:t>ting. These multi-disciplinary meetings are held</w:t>
                            </w:r>
                            <w:r w:rsidR="005D1A6F" w:rsidRPr="00C47FC8">
                              <w:rPr>
                                <w:sz w:val="28"/>
                                <w:szCs w:val="28"/>
                              </w:rPr>
                              <w:t xml:space="preserve"> each half term.</w:t>
                            </w:r>
                          </w:p>
                          <w:p w:rsidR="005D1A6F" w:rsidRPr="00C47FC8" w:rsidRDefault="005D1A6F" w:rsidP="005D1A6F">
                            <w:pPr>
                              <w:pStyle w:val="ListParagraph"/>
                              <w:numPr>
                                <w:ilvl w:val="0"/>
                                <w:numId w:val="2"/>
                              </w:numPr>
                              <w:rPr>
                                <w:b/>
                                <w:sz w:val="28"/>
                                <w:szCs w:val="28"/>
                              </w:rPr>
                            </w:pPr>
                            <w:r w:rsidRPr="00C47FC8">
                              <w:rPr>
                                <w:b/>
                                <w:sz w:val="28"/>
                                <w:szCs w:val="28"/>
                              </w:rPr>
                              <w:t xml:space="preserve">A referral placement includes: </w:t>
                            </w:r>
                          </w:p>
                          <w:p w:rsidR="005D1A6F" w:rsidRPr="00C47FC8" w:rsidRDefault="005D1A6F" w:rsidP="005D1A6F">
                            <w:pPr>
                              <w:pStyle w:val="ListParagraph"/>
                              <w:numPr>
                                <w:ilvl w:val="0"/>
                                <w:numId w:val="3"/>
                              </w:numPr>
                              <w:rPr>
                                <w:sz w:val="24"/>
                                <w:szCs w:val="24"/>
                              </w:rPr>
                            </w:pPr>
                            <w:r w:rsidRPr="00C47FC8">
                              <w:rPr>
                                <w:sz w:val="24"/>
                                <w:szCs w:val="24"/>
                              </w:rPr>
                              <w:t>An initial GHIST meeting with mainstream school and parents/carers.</w:t>
                            </w:r>
                          </w:p>
                          <w:p w:rsidR="005D1A6F" w:rsidRPr="00C47FC8" w:rsidRDefault="005D1A6F" w:rsidP="005D1A6F">
                            <w:pPr>
                              <w:pStyle w:val="ListParagraph"/>
                              <w:numPr>
                                <w:ilvl w:val="0"/>
                                <w:numId w:val="3"/>
                              </w:numPr>
                              <w:rPr>
                                <w:sz w:val="24"/>
                                <w:szCs w:val="24"/>
                              </w:rPr>
                            </w:pPr>
                            <w:r w:rsidRPr="00C47FC8">
                              <w:rPr>
                                <w:sz w:val="24"/>
                                <w:szCs w:val="24"/>
                              </w:rPr>
                              <w:t xml:space="preserve">A pupil admission meeting to </w:t>
                            </w:r>
                            <w:proofErr w:type="spellStart"/>
                            <w:r w:rsidRPr="00C47FC8">
                              <w:rPr>
                                <w:sz w:val="24"/>
                                <w:szCs w:val="24"/>
                              </w:rPr>
                              <w:t>Goldenhill</w:t>
                            </w:r>
                            <w:proofErr w:type="spellEnd"/>
                            <w:r w:rsidRPr="00C47FC8">
                              <w:rPr>
                                <w:sz w:val="24"/>
                                <w:szCs w:val="24"/>
                              </w:rPr>
                              <w:t>.</w:t>
                            </w:r>
                          </w:p>
                          <w:p w:rsidR="005D1A6F" w:rsidRPr="00C47FC8" w:rsidRDefault="005D1A6F" w:rsidP="005D1A6F">
                            <w:pPr>
                              <w:pStyle w:val="ListParagraph"/>
                              <w:numPr>
                                <w:ilvl w:val="0"/>
                                <w:numId w:val="3"/>
                              </w:numPr>
                              <w:rPr>
                                <w:sz w:val="24"/>
                                <w:szCs w:val="24"/>
                              </w:rPr>
                            </w:pPr>
                            <w:r w:rsidRPr="00C47FC8">
                              <w:rPr>
                                <w:sz w:val="24"/>
                                <w:szCs w:val="24"/>
                              </w:rPr>
                              <w:t xml:space="preserve">12 weeks full time in-house pupil placement at </w:t>
                            </w:r>
                            <w:proofErr w:type="spellStart"/>
                            <w:r w:rsidRPr="00C47FC8">
                              <w:rPr>
                                <w:sz w:val="24"/>
                                <w:szCs w:val="24"/>
                              </w:rPr>
                              <w:t>Goldenhill</w:t>
                            </w:r>
                            <w:proofErr w:type="spellEnd"/>
                            <w:r w:rsidRPr="00C47FC8">
                              <w:rPr>
                                <w:sz w:val="24"/>
                                <w:szCs w:val="24"/>
                              </w:rPr>
                              <w:t>- 25 hours per week education.</w:t>
                            </w:r>
                          </w:p>
                          <w:p w:rsidR="005D1A6F" w:rsidRPr="00C47FC8" w:rsidRDefault="005D1A6F" w:rsidP="005D1A6F">
                            <w:pPr>
                              <w:pStyle w:val="ListParagraph"/>
                              <w:numPr>
                                <w:ilvl w:val="0"/>
                                <w:numId w:val="3"/>
                              </w:numPr>
                              <w:rPr>
                                <w:sz w:val="24"/>
                                <w:szCs w:val="24"/>
                              </w:rPr>
                            </w:pPr>
                            <w:r w:rsidRPr="00C47FC8">
                              <w:rPr>
                                <w:sz w:val="24"/>
                                <w:szCs w:val="24"/>
                              </w:rPr>
                              <w:t xml:space="preserve">An </w:t>
                            </w:r>
                            <w:proofErr w:type="gramStart"/>
                            <w:r w:rsidRPr="00C47FC8">
                              <w:rPr>
                                <w:sz w:val="24"/>
                                <w:szCs w:val="24"/>
                              </w:rPr>
                              <w:t>8 week</w:t>
                            </w:r>
                            <w:proofErr w:type="gramEnd"/>
                            <w:r w:rsidRPr="00C47FC8">
                              <w:rPr>
                                <w:sz w:val="24"/>
                                <w:szCs w:val="24"/>
                              </w:rPr>
                              <w:t xml:space="preserve"> pupil review meeting held with mainstream school and parents/carers.  The review includes a pupil report with a planned and evaluated graduated cycle of support.</w:t>
                            </w:r>
                          </w:p>
                          <w:p w:rsidR="005D1A6F" w:rsidRPr="00C47FC8" w:rsidRDefault="005D1A6F" w:rsidP="005D1A6F">
                            <w:pPr>
                              <w:pStyle w:val="ListParagraph"/>
                              <w:numPr>
                                <w:ilvl w:val="0"/>
                                <w:numId w:val="3"/>
                              </w:numPr>
                              <w:rPr>
                                <w:sz w:val="24"/>
                                <w:szCs w:val="24"/>
                              </w:rPr>
                            </w:pPr>
                            <w:r w:rsidRPr="00C47FC8">
                              <w:rPr>
                                <w:sz w:val="24"/>
                                <w:szCs w:val="24"/>
                              </w:rPr>
                              <w:t xml:space="preserve">Staff training: Mainstream staff have the opportunity to work alongside </w:t>
                            </w:r>
                            <w:proofErr w:type="spellStart"/>
                            <w:r w:rsidRPr="00C47FC8">
                              <w:rPr>
                                <w:sz w:val="24"/>
                                <w:szCs w:val="24"/>
                              </w:rPr>
                              <w:t>Goldenhill</w:t>
                            </w:r>
                            <w:proofErr w:type="spellEnd"/>
                            <w:r w:rsidRPr="00C47FC8">
                              <w:rPr>
                                <w:sz w:val="24"/>
                                <w:szCs w:val="24"/>
                              </w:rPr>
                              <w:t xml:space="preserve"> staff observing how </w:t>
                            </w:r>
                            <w:proofErr w:type="spellStart"/>
                            <w:r w:rsidRPr="00C47FC8">
                              <w:rPr>
                                <w:sz w:val="24"/>
                                <w:szCs w:val="24"/>
                              </w:rPr>
                              <w:t>Goldenhill</w:t>
                            </w:r>
                            <w:proofErr w:type="spellEnd"/>
                            <w:r w:rsidRPr="00C47FC8">
                              <w:rPr>
                                <w:sz w:val="24"/>
                                <w:szCs w:val="24"/>
                              </w:rPr>
                              <w:t xml:space="preserve"> manage their pupil.</w:t>
                            </w:r>
                          </w:p>
                          <w:p w:rsidR="005D1A6F" w:rsidRPr="00C47FC8" w:rsidRDefault="005D1A6F" w:rsidP="005D1A6F">
                            <w:pPr>
                              <w:pStyle w:val="ListParagraph"/>
                              <w:numPr>
                                <w:ilvl w:val="0"/>
                                <w:numId w:val="3"/>
                              </w:numPr>
                              <w:rPr>
                                <w:sz w:val="24"/>
                                <w:szCs w:val="24"/>
                              </w:rPr>
                            </w:pPr>
                            <w:r w:rsidRPr="00C47FC8">
                              <w:rPr>
                                <w:sz w:val="24"/>
                                <w:szCs w:val="24"/>
                              </w:rPr>
                              <w:t>A structured pupil reintegration programme to support the pupil’s reintegration to mainstream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16733" id="_x0000_t202" coordsize="21600,21600" o:spt="202" path="m,l,21600r21600,l21600,xe">
                <v:stroke joinstyle="miter"/>
                <v:path gradientshapeok="t" o:connecttype="rect"/>
              </v:shapetype>
              <v:shape id="Text Box 2" o:spid="_x0000_s1026" type="#_x0000_t202" style="position:absolute;margin-left:0;margin-top:2.3pt;width:356.8pt;height:375.6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" strokecolor="#70ad47 [3209]" strokeweight="2.25pt">
                <v:textbox>
                  <w:txbxContent>
                    <w:p w:rsidR="00266493" w:rsidRPr="00266493" w:rsidRDefault="00266493" w:rsidP="00266493">
                      <w:pPr>
                        <w:rPr>
                          <w:sz w:val="32"/>
                          <w:szCs w:val="32"/>
                        </w:rPr>
                      </w:pPr>
                      <w:r>
                        <w:rPr>
                          <w:b/>
                          <w:sz w:val="32"/>
                          <w:szCs w:val="32"/>
                        </w:rPr>
                        <w:t xml:space="preserve">Referral Pupil Placements at </w:t>
                      </w:r>
                      <w:proofErr w:type="spellStart"/>
                      <w:r>
                        <w:rPr>
                          <w:b/>
                          <w:sz w:val="32"/>
                          <w:szCs w:val="32"/>
                        </w:rPr>
                        <w:t>Goldenhill</w:t>
                      </w:r>
                      <w:proofErr w:type="spellEnd"/>
                      <w:r>
                        <w:rPr>
                          <w:b/>
                          <w:sz w:val="32"/>
                          <w:szCs w:val="32"/>
                        </w:rPr>
                        <w:t>: £3250</w:t>
                      </w:r>
                    </w:p>
                    <w:p w:rsidR="00266493" w:rsidRPr="00C47FC8" w:rsidRDefault="00266493" w:rsidP="005D1A6F">
                      <w:pPr>
                        <w:rPr>
                          <w:sz w:val="28"/>
                          <w:szCs w:val="28"/>
                        </w:rPr>
                      </w:pPr>
                      <w:r w:rsidRPr="00C47FC8">
                        <w:rPr>
                          <w:sz w:val="28"/>
                          <w:szCs w:val="28"/>
                        </w:rPr>
                        <w:t xml:space="preserve">Pupil Admission is via </w:t>
                      </w:r>
                      <w:proofErr w:type="spellStart"/>
                      <w:r w:rsidRPr="00C47FC8">
                        <w:rPr>
                          <w:sz w:val="28"/>
                          <w:szCs w:val="28"/>
                        </w:rPr>
                        <w:t>Goldenhill’s</w:t>
                      </w:r>
                      <w:proofErr w:type="spellEnd"/>
                      <w:r w:rsidRPr="00C47FC8">
                        <w:rPr>
                          <w:sz w:val="28"/>
                          <w:szCs w:val="28"/>
                        </w:rPr>
                        <w:t xml:space="preserve"> referral Pupil admissions panel Me</w:t>
                      </w:r>
                      <w:r w:rsidR="005D1A6F" w:rsidRPr="00C47FC8">
                        <w:rPr>
                          <w:sz w:val="28"/>
                          <w:szCs w:val="28"/>
                        </w:rPr>
                        <w:t>e</w:t>
                      </w:r>
                      <w:r w:rsidRPr="00C47FC8">
                        <w:rPr>
                          <w:sz w:val="28"/>
                          <w:szCs w:val="28"/>
                        </w:rPr>
                        <w:t>ting. These multi-disciplinary meetings are held</w:t>
                      </w:r>
                      <w:r w:rsidR="005D1A6F" w:rsidRPr="00C47FC8">
                        <w:rPr>
                          <w:sz w:val="28"/>
                          <w:szCs w:val="28"/>
                        </w:rPr>
                        <w:t xml:space="preserve"> each half term.</w:t>
                      </w:r>
                    </w:p>
                    <w:p w:rsidR="005D1A6F" w:rsidRPr="00C47FC8" w:rsidRDefault="005D1A6F" w:rsidP="005D1A6F">
                      <w:pPr>
                        <w:pStyle w:val="ListParagraph"/>
                        <w:numPr>
                          <w:ilvl w:val="0"/>
                          <w:numId w:val="2"/>
                        </w:numPr>
                        <w:rPr>
                          <w:b/>
                          <w:sz w:val="28"/>
                          <w:szCs w:val="28"/>
                        </w:rPr>
                      </w:pPr>
                      <w:r w:rsidRPr="00C47FC8">
                        <w:rPr>
                          <w:b/>
                          <w:sz w:val="28"/>
                          <w:szCs w:val="28"/>
                        </w:rPr>
                        <w:t xml:space="preserve">A referral placement includes: </w:t>
                      </w:r>
                    </w:p>
                    <w:p w:rsidR="005D1A6F" w:rsidRPr="00C47FC8" w:rsidRDefault="005D1A6F" w:rsidP="005D1A6F">
                      <w:pPr>
                        <w:pStyle w:val="ListParagraph"/>
                        <w:numPr>
                          <w:ilvl w:val="0"/>
                          <w:numId w:val="3"/>
                        </w:numPr>
                        <w:rPr>
                          <w:sz w:val="24"/>
                          <w:szCs w:val="24"/>
                        </w:rPr>
                      </w:pPr>
                      <w:r w:rsidRPr="00C47FC8">
                        <w:rPr>
                          <w:sz w:val="24"/>
                          <w:szCs w:val="24"/>
                        </w:rPr>
                        <w:t>An initial GHIST meeting with mainstream school and parents/carers.</w:t>
                      </w:r>
                    </w:p>
                    <w:p w:rsidR="005D1A6F" w:rsidRPr="00C47FC8" w:rsidRDefault="005D1A6F" w:rsidP="005D1A6F">
                      <w:pPr>
                        <w:pStyle w:val="ListParagraph"/>
                        <w:numPr>
                          <w:ilvl w:val="0"/>
                          <w:numId w:val="3"/>
                        </w:numPr>
                        <w:rPr>
                          <w:sz w:val="24"/>
                          <w:szCs w:val="24"/>
                        </w:rPr>
                      </w:pPr>
                      <w:r w:rsidRPr="00C47FC8">
                        <w:rPr>
                          <w:sz w:val="24"/>
                          <w:szCs w:val="24"/>
                        </w:rPr>
                        <w:t xml:space="preserve">A pupil admission meeting to </w:t>
                      </w:r>
                      <w:proofErr w:type="spellStart"/>
                      <w:r w:rsidRPr="00C47FC8">
                        <w:rPr>
                          <w:sz w:val="24"/>
                          <w:szCs w:val="24"/>
                        </w:rPr>
                        <w:t>Goldenhill</w:t>
                      </w:r>
                      <w:proofErr w:type="spellEnd"/>
                      <w:r w:rsidRPr="00C47FC8">
                        <w:rPr>
                          <w:sz w:val="24"/>
                          <w:szCs w:val="24"/>
                        </w:rPr>
                        <w:t>.</w:t>
                      </w:r>
                    </w:p>
                    <w:p w:rsidR="005D1A6F" w:rsidRPr="00C47FC8" w:rsidRDefault="005D1A6F" w:rsidP="005D1A6F">
                      <w:pPr>
                        <w:pStyle w:val="ListParagraph"/>
                        <w:numPr>
                          <w:ilvl w:val="0"/>
                          <w:numId w:val="3"/>
                        </w:numPr>
                        <w:rPr>
                          <w:sz w:val="24"/>
                          <w:szCs w:val="24"/>
                        </w:rPr>
                      </w:pPr>
                      <w:r w:rsidRPr="00C47FC8">
                        <w:rPr>
                          <w:sz w:val="24"/>
                          <w:szCs w:val="24"/>
                        </w:rPr>
                        <w:t xml:space="preserve">12 weeks full time in-house pupil placement at </w:t>
                      </w:r>
                      <w:proofErr w:type="spellStart"/>
                      <w:r w:rsidRPr="00C47FC8">
                        <w:rPr>
                          <w:sz w:val="24"/>
                          <w:szCs w:val="24"/>
                        </w:rPr>
                        <w:t>Goldenhill</w:t>
                      </w:r>
                      <w:proofErr w:type="spellEnd"/>
                      <w:r w:rsidRPr="00C47FC8">
                        <w:rPr>
                          <w:sz w:val="24"/>
                          <w:szCs w:val="24"/>
                        </w:rPr>
                        <w:t>- 25 hours per week education.</w:t>
                      </w:r>
                    </w:p>
                    <w:p w:rsidR="005D1A6F" w:rsidRPr="00C47FC8" w:rsidRDefault="005D1A6F" w:rsidP="005D1A6F">
                      <w:pPr>
                        <w:pStyle w:val="ListParagraph"/>
                        <w:numPr>
                          <w:ilvl w:val="0"/>
                          <w:numId w:val="3"/>
                        </w:numPr>
                        <w:rPr>
                          <w:sz w:val="24"/>
                          <w:szCs w:val="24"/>
                        </w:rPr>
                      </w:pPr>
                      <w:r w:rsidRPr="00C47FC8">
                        <w:rPr>
                          <w:sz w:val="24"/>
                          <w:szCs w:val="24"/>
                        </w:rPr>
                        <w:t xml:space="preserve">An </w:t>
                      </w:r>
                      <w:proofErr w:type="gramStart"/>
                      <w:r w:rsidRPr="00C47FC8">
                        <w:rPr>
                          <w:sz w:val="24"/>
                          <w:szCs w:val="24"/>
                        </w:rPr>
                        <w:t>8 week</w:t>
                      </w:r>
                      <w:proofErr w:type="gramEnd"/>
                      <w:r w:rsidRPr="00C47FC8">
                        <w:rPr>
                          <w:sz w:val="24"/>
                          <w:szCs w:val="24"/>
                        </w:rPr>
                        <w:t xml:space="preserve"> pupil review meeting held with mainstream school and parents/carers.  The review includes a pupil report with a planned and evaluated graduated cycle of support.</w:t>
                      </w:r>
                    </w:p>
                    <w:p w:rsidR="005D1A6F" w:rsidRPr="00C47FC8" w:rsidRDefault="005D1A6F" w:rsidP="005D1A6F">
                      <w:pPr>
                        <w:pStyle w:val="ListParagraph"/>
                        <w:numPr>
                          <w:ilvl w:val="0"/>
                          <w:numId w:val="3"/>
                        </w:numPr>
                        <w:rPr>
                          <w:sz w:val="24"/>
                          <w:szCs w:val="24"/>
                        </w:rPr>
                      </w:pPr>
                      <w:r w:rsidRPr="00C47FC8">
                        <w:rPr>
                          <w:sz w:val="24"/>
                          <w:szCs w:val="24"/>
                        </w:rPr>
                        <w:t xml:space="preserve">Staff training: Mainstream staff have the opportunity to work alongside </w:t>
                      </w:r>
                      <w:proofErr w:type="spellStart"/>
                      <w:r w:rsidRPr="00C47FC8">
                        <w:rPr>
                          <w:sz w:val="24"/>
                          <w:szCs w:val="24"/>
                        </w:rPr>
                        <w:t>Goldenhill</w:t>
                      </w:r>
                      <w:proofErr w:type="spellEnd"/>
                      <w:r w:rsidRPr="00C47FC8">
                        <w:rPr>
                          <w:sz w:val="24"/>
                          <w:szCs w:val="24"/>
                        </w:rPr>
                        <w:t xml:space="preserve"> staff observing how </w:t>
                      </w:r>
                      <w:proofErr w:type="spellStart"/>
                      <w:r w:rsidRPr="00C47FC8">
                        <w:rPr>
                          <w:sz w:val="24"/>
                          <w:szCs w:val="24"/>
                        </w:rPr>
                        <w:t>Goldenhill</w:t>
                      </w:r>
                      <w:proofErr w:type="spellEnd"/>
                      <w:r w:rsidRPr="00C47FC8">
                        <w:rPr>
                          <w:sz w:val="24"/>
                          <w:szCs w:val="24"/>
                        </w:rPr>
                        <w:t xml:space="preserve"> manage their pupil.</w:t>
                      </w:r>
                    </w:p>
                    <w:p w:rsidR="005D1A6F" w:rsidRPr="00C47FC8" w:rsidRDefault="005D1A6F" w:rsidP="005D1A6F">
                      <w:pPr>
                        <w:pStyle w:val="ListParagraph"/>
                        <w:numPr>
                          <w:ilvl w:val="0"/>
                          <w:numId w:val="3"/>
                        </w:numPr>
                        <w:rPr>
                          <w:sz w:val="24"/>
                          <w:szCs w:val="24"/>
                        </w:rPr>
                      </w:pPr>
                      <w:r w:rsidRPr="00C47FC8">
                        <w:rPr>
                          <w:sz w:val="24"/>
                          <w:szCs w:val="24"/>
                        </w:rPr>
                        <w:t>A structured pupil reintegration programme to support the pupil’s reintegration to mainstream school.</w:t>
                      </w:r>
                    </w:p>
                  </w:txbxContent>
                </v:textbox>
                <w10:wrap type="square" anchorx="margin"/>
              </v:shape>
            </w:pict>
          </mc:Fallback>
        </mc:AlternateContent>
      </w:r>
      <w:r w:rsidR="008B40BD">
        <w:rPr>
          <w:noProof/>
          <w:sz w:val="32"/>
          <w:szCs w:val="32"/>
        </w:rPr>
        <w:drawing>
          <wp:anchor distT="36830" distB="36830" distL="6400800" distR="6400800" simplePos="0" relativeHeight="251668480" behindDoc="0" locked="0" layoutInCell="1" allowOverlap="1" wp14:anchorId="7DD38617" wp14:editId="36CC2A73">
            <wp:simplePos x="0" y="0"/>
            <wp:positionH relativeFrom="margin">
              <wp:posOffset>6320458</wp:posOffset>
            </wp:positionH>
            <wp:positionV relativeFrom="paragraph">
              <wp:posOffset>652145</wp:posOffset>
            </wp:positionV>
            <wp:extent cx="2290445" cy="2420620"/>
            <wp:effectExtent l="0" t="0" r="0" b="0"/>
            <wp:wrapNone/>
            <wp:docPr id="1247" name="Picture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445" cy="242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BD">
        <w:rPr>
          <w:noProof/>
        </w:rPr>
        <mc:AlternateContent>
          <mc:Choice Requires="wps">
            <w:drawing>
              <wp:anchor distT="0" distB="0" distL="114300" distR="114300" simplePos="0" relativeHeight="251670528" behindDoc="0" locked="0" layoutInCell="1" allowOverlap="1" wp14:anchorId="1AE7EE78" wp14:editId="4EB440CB">
                <wp:simplePos x="0" y="0"/>
                <wp:positionH relativeFrom="margin">
                  <wp:posOffset>5801608</wp:posOffset>
                </wp:positionH>
                <wp:positionV relativeFrom="paragraph">
                  <wp:posOffset>3547082</wp:posOffset>
                </wp:positionV>
                <wp:extent cx="3359426" cy="260405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359426" cy="2604052"/>
                        </a:xfrm>
                        <a:prstGeom prst="rect">
                          <a:avLst/>
                        </a:prstGeom>
                        <a:noFill/>
                        <a:ln>
                          <a:noFill/>
                        </a:ln>
                      </wps:spPr>
                      <wps:txbx>
                        <w:txbxContent>
                          <w:p w:rsidR="009073E7" w:rsidRPr="009073E7" w:rsidRDefault="00507AD0"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73E7">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Goldenhill </w:t>
                            </w:r>
                          </w:p>
                          <w:p w:rsidR="009073E7" w:rsidRPr="009073E7" w:rsidRDefault="00507AD0"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73E7">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Inclusion </w:t>
                            </w:r>
                          </w:p>
                          <w:p w:rsidR="00507AD0" w:rsidRDefault="00507AD0"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73E7">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 Team</w:t>
                            </w:r>
                          </w:p>
                          <w:p w:rsidR="009073E7" w:rsidRPr="009073E7" w:rsidRDefault="009073E7"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F1ECA">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F1ECA">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EE78" id="Text Box 5" o:spid="_x0000_s1027" type="#_x0000_t202" style="position:absolute;margin-left:456.8pt;margin-top:279.3pt;width:264.5pt;height:20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" filled="f" stroked="f">
                <v:textbox>
                  <w:txbxContent>
                    <w:p w:rsidR="009073E7" w:rsidRPr="009073E7" w:rsidRDefault="00507AD0"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73E7">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Goldenhill </w:t>
                      </w:r>
                    </w:p>
                    <w:p w:rsidR="009073E7" w:rsidRPr="009073E7" w:rsidRDefault="00507AD0"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73E7">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Inclusion </w:t>
                      </w:r>
                    </w:p>
                    <w:p w:rsidR="00507AD0" w:rsidRDefault="00507AD0"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73E7">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Support Team</w:t>
                      </w:r>
                    </w:p>
                    <w:p w:rsidR="009073E7" w:rsidRPr="009073E7" w:rsidRDefault="009073E7" w:rsidP="00507AD0">
                      <w:pPr>
                        <w:jc w:val="cente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F1ECA">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BF1ECA">
                        <w:rPr>
                          <w:noProof/>
                          <w:color w:val="70AD47" w:themeColor="accent6"/>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w10:wrap anchorx="margin"/>
              </v:shape>
            </w:pict>
          </mc:Fallback>
        </mc:AlternateContent>
      </w:r>
      <w:r w:rsidR="008B40BD">
        <w:rPr>
          <w:noProof/>
        </w:rPr>
        <mc:AlternateContent>
          <mc:Choice Requires="wps">
            <w:drawing>
              <wp:anchor distT="45720" distB="45720" distL="114300" distR="114300" simplePos="0" relativeHeight="251663360" behindDoc="0" locked="0" layoutInCell="1" allowOverlap="1" wp14:anchorId="00B27F11" wp14:editId="5AC16CFE">
                <wp:simplePos x="0" y="0"/>
                <wp:positionH relativeFrom="margin">
                  <wp:align>right</wp:align>
                </wp:positionH>
                <wp:positionV relativeFrom="paragraph">
                  <wp:posOffset>51573</wp:posOffset>
                </wp:positionV>
                <wp:extent cx="4611370" cy="6579235"/>
                <wp:effectExtent l="19050" t="19050" r="1778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6579235"/>
                        </a:xfrm>
                        <a:prstGeom prst="rect">
                          <a:avLst/>
                        </a:prstGeom>
                        <a:solidFill>
                          <a:srgbClr val="FFFFFF"/>
                        </a:solidFill>
                        <a:ln w="28575">
                          <a:solidFill>
                            <a:schemeClr val="accent6"/>
                          </a:solidFill>
                          <a:miter lim="800000"/>
                          <a:headEnd/>
                          <a:tailEnd/>
                        </a:ln>
                      </wps:spPr>
                      <wps:txbx>
                        <w:txbxContent>
                          <w:p w:rsidR="00507AD0" w:rsidRDefault="00507AD0" w:rsidP="00507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27F11" id="_x0000_s1028" type="#_x0000_t202" style="position:absolute;margin-left:311.9pt;margin-top:4.05pt;width:363.1pt;height:518.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" strokecolor="#70ad47 [3209]" strokeweight="2.25pt">
                <v:textbox>
                  <w:txbxContent>
                    <w:p w:rsidR="00507AD0" w:rsidRDefault="00507AD0" w:rsidP="00507AD0"/>
                  </w:txbxContent>
                </v:textbox>
                <w10:wrap type="square" anchorx="margin"/>
              </v:shape>
            </w:pict>
          </mc:Fallback>
        </mc:AlternateContent>
      </w:r>
    </w:p>
    <w:p w:rsidR="008B40BD" w:rsidRDefault="008B40BD"/>
    <w:p w:rsidR="008B40BD" w:rsidRDefault="00266493">
      <w:r>
        <w:rPr>
          <w:noProof/>
        </w:rPr>
        <mc:AlternateContent>
          <mc:Choice Requires="wps">
            <w:drawing>
              <wp:anchor distT="45720" distB="45720" distL="114300" distR="114300" simplePos="0" relativeHeight="251661312" behindDoc="0" locked="0" layoutInCell="1" allowOverlap="1" wp14:anchorId="6141448C" wp14:editId="1FEF863A">
                <wp:simplePos x="0" y="0"/>
                <wp:positionH relativeFrom="margin">
                  <wp:align>left</wp:align>
                </wp:positionH>
                <wp:positionV relativeFrom="paragraph">
                  <wp:posOffset>4309745</wp:posOffset>
                </wp:positionV>
                <wp:extent cx="4531995" cy="1722120"/>
                <wp:effectExtent l="19050" t="19050" r="2095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722120"/>
                        </a:xfrm>
                        <a:prstGeom prst="rect">
                          <a:avLst/>
                        </a:prstGeom>
                        <a:solidFill>
                          <a:schemeClr val="accent6"/>
                        </a:solidFill>
                        <a:ln w="28575">
                          <a:solidFill>
                            <a:schemeClr val="accent6"/>
                          </a:solidFill>
                          <a:miter lim="800000"/>
                          <a:headEnd/>
                          <a:tailEnd/>
                        </a:ln>
                      </wps:spPr>
                      <wps:txbx>
                        <w:txbxContent>
                          <w:p w:rsidR="00BF1ECA" w:rsidRDefault="009073E7" w:rsidP="00507AD0">
                            <w:pPr>
                              <w:rPr>
                                <w:color w:val="FFFFFF" w:themeColor="background1"/>
                                <w:sz w:val="32"/>
                                <w:szCs w:val="32"/>
                              </w:rPr>
                            </w:pPr>
                            <w:r w:rsidRPr="00C67117">
                              <w:rPr>
                                <w:color w:val="FFFFFF" w:themeColor="background1"/>
                                <w:sz w:val="32"/>
                                <w:szCs w:val="32"/>
                              </w:rPr>
                              <w:t xml:space="preserve">For All enquiries / bookings please contact </w:t>
                            </w:r>
                          </w:p>
                          <w:p w:rsidR="00507AD0" w:rsidRPr="00C67117" w:rsidRDefault="009073E7" w:rsidP="00507AD0">
                            <w:pPr>
                              <w:rPr>
                                <w:color w:val="FFFFFF" w:themeColor="background1"/>
                                <w:sz w:val="32"/>
                                <w:szCs w:val="32"/>
                              </w:rPr>
                            </w:pPr>
                            <w:r w:rsidRPr="00C67117">
                              <w:rPr>
                                <w:color w:val="FFFFFF" w:themeColor="background1"/>
                                <w:sz w:val="32"/>
                                <w:szCs w:val="32"/>
                              </w:rPr>
                              <w:t>Jill Duffield on 0</w:t>
                            </w:r>
                            <w:r w:rsidR="00FA3C26">
                              <w:rPr>
                                <w:color w:val="FFFFFF" w:themeColor="background1"/>
                                <w:sz w:val="32"/>
                                <w:szCs w:val="32"/>
                              </w:rPr>
                              <w:t>7720155780</w:t>
                            </w:r>
                            <w:r w:rsidRPr="00C67117">
                              <w:rPr>
                                <w:color w:val="FFFFFF" w:themeColor="background1"/>
                                <w:sz w:val="32"/>
                                <w:szCs w:val="32"/>
                              </w:rPr>
                              <w:t>.</w:t>
                            </w:r>
                          </w:p>
                          <w:p w:rsidR="009073E7" w:rsidRPr="00FA3C26" w:rsidRDefault="00FA3C26" w:rsidP="00507AD0">
                            <w:pPr>
                              <w:rPr>
                                <w:color w:val="FFFFFF" w:themeColor="background1"/>
                                <w:sz w:val="32"/>
                                <w:szCs w:val="32"/>
                              </w:rPr>
                            </w:pPr>
                            <w:r w:rsidRPr="00FA3C26">
                              <w:rPr>
                                <w:color w:val="FFFFFF" w:themeColor="background1"/>
                                <w:sz w:val="32"/>
                                <w:szCs w:val="32"/>
                              </w:rPr>
                              <w:t>Lisa Cook</w:t>
                            </w:r>
                            <w:r>
                              <w:rPr>
                                <w:color w:val="FFFFFF" w:themeColor="background1"/>
                                <w:sz w:val="32"/>
                                <w:szCs w:val="32"/>
                              </w:rPr>
                              <w:t xml:space="preserve"> on </w:t>
                            </w:r>
                            <w:r>
                              <w:rPr>
                                <w:color w:val="FFFFFF" w:themeColor="background1"/>
                                <w:sz w:val="32"/>
                                <w:szCs w:val="32"/>
                              </w:rPr>
                              <w:t>07</w:t>
                            </w:r>
                            <w:r>
                              <w:rPr>
                                <w:color w:val="FFFFFF" w:themeColor="background1"/>
                                <w:sz w:val="32"/>
                                <w:szCs w:val="32"/>
                              </w:rPr>
                              <w:t>7201557</w:t>
                            </w:r>
                            <w:r>
                              <w:rPr>
                                <w:color w:val="FFFFFF" w:themeColor="background1"/>
                                <w:sz w:val="32"/>
                                <w:szCs w:val="32"/>
                              </w:rPr>
                              <w:t>79.</w:t>
                            </w:r>
                            <w:bookmarkStart w:id="0" w:name="_GoBack"/>
                            <w:bookmarkEnd w:id="0"/>
                          </w:p>
                          <w:p w:rsidR="009073E7" w:rsidRPr="00C67117" w:rsidRDefault="009073E7" w:rsidP="00507AD0">
                            <w:pPr>
                              <w:rPr>
                                <w:color w:val="FFFFFF" w:themeColor="background1"/>
                                <w:sz w:val="32"/>
                                <w:szCs w:val="32"/>
                              </w:rPr>
                            </w:pPr>
                            <w:proofErr w:type="gramStart"/>
                            <w:r w:rsidRPr="00C67117">
                              <w:rPr>
                                <w:color w:val="FFFFFF" w:themeColor="background1"/>
                                <w:sz w:val="32"/>
                                <w:szCs w:val="32"/>
                              </w:rPr>
                              <w:t>Alternatively</w:t>
                            </w:r>
                            <w:proofErr w:type="gramEnd"/>
                            <w:r w:rsidRPr="00C67117">
                              <w:rPr>
                                <w:color w:val="FFFFFF" w:themeColor="background1"/>
                                <w:sz w:val="32"/>
                                <w:szCs w:val="32"/>
                              </w:rPr>
                              <w:t xml:space="preserve"> please complete the GHIST request form and email to GHIST@goldenhill.lancs.sch.uk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1448C" id="_x0000_s1029" type="#_x0000_t202" style="position:absolute;margin-left:0;margin-top:339.35pt;width:356.85pt;height:13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" fillcolor="#70ad47 [3209]" strokecolor="#70ad47 [3209]" strokeweight="2.25pt">
                <v:textbox>
                  <w:txbxContent>
                    <w:p w:rsidR="00BF1ECA" w:rsidRDefault="009073E7" w:rsidP="00507AD0">
                      <w:pPr>
                        <w:rPr>
                          <w:color w:val="FFFFFF" w:themeColor="background1"/>
                          <w:sz w:val="32"/>
                          <w:szCs w:val="32"/>
                        </w:rPr>
                      </w:pPr>
                      <w:r w:rsidRPr="00C67117">
                        <w:rPr>
                          <w:color w:val="FFFFFF" w:themeColor="background1"/>
                          <w:sz w:val="32"/>
                          <w:szCs w:val="32"/>
                        </w:rPr>
                        <w:t xml:space="preserve">For All enquiries / bookings please contact </w:t>
                      </w:r>
                    </w:p>
                    <w:p w:rsidR="00507AD0" w:rsidRPr="00C67117" w:rsidRDefault="009073E7" w:rsidP="00507AD0">
                      <w:pPr>
                        <w:rPr>
                          <w:color w:val="FFFFFF" w:themeColor="background1"/>
                          <w:sz w:val="32"/>
                          <w:szCs w:val="32"/>
                        </w:rPr>
                      </w:pPr>
                      <w:r w:rsidRPr="00C67117">
                        <w:rPr>
                          <w:color w:val="FFFFFF" w:themeColor="background1"/>
                          <w:sz w:val="32"/>
                          <w:szCs w:val="32"/>
                        </w:rPr>
                        <w:t>Jill Duffield on 0</w:t>
                      </w:r>
                      <w:r w:rsidR="00FA3C26">
                        <w:rPr>
                          <w:color w:val="FFFFFF" w:themeColor="background1"/>
                          <w:sz w:val="32"/>
                          <w:szCs w:val="32"/>
                        </w:rPr>
                        <w:t>7720155780</w:t>
                      </w:r>
                      <w:r w:rsidRPr="00C67117">
                        <w:rPr>
                          <w:color w:val="FFFFFF" w:themeColor="background1"/>
                          <w:sz w:val="32"/>
                          <w:szCs w:val="32"/>
                        </w:rPr>
                        <w:t>.</w:t>
                      </w:r>
                    </w:p>
                    <w:p w:rsidR="009073E7" w:rsidRPr="00FA3C26" w:rsidRDefault="00FA3C26" w:rsidP="00507AD0">
                      <w:pPr>
                        <w:rPr>
                          <w:color w:val="FFFFFF" w:themeColor="background1"/>
                          <w:sz w:val="32"/>
                          <w:szCs w:val="32"/>
                        </w:rPr>
                      </w:pPr>
                      <w:r w:rsidRPr="00FA3C26">
                        <w:rPr>
                          <w:color w:val="FFFFFF" w:themeColor="background1"/>
                          <w:sz w:val="32"/>
                          <w:szCs w:val="32"/>
                        </w:rPr>
                        <w:t>Lisa Cook</w:t>
                      </w:r>
                      <w:r>
                        <w:rPr>
                          <w:color w:val="FFFFFF" w:themeColor="background1"/>
                          <w:sz w:val="32"/>
                          <w:szCs w:val="32"/>
                        </w:rPr>
                        <w:t xml:space="preserve"> on </w:t>
                      </w:r>
                      <w:r>
                        <w:rPr>
                          <w:color w:val="FFFFFF" w:themeColor="background1"/>
                          <w:sz w:val="32"/>
                          <w:szCs w:val="32"/>
                        </w:rPr>
                        <w:t>07</w:t>
                      </w:r>
                      <w:r>
                        <w:rPr>
                          <w:color w:val="FFFFFF" w:themeColor="background1"/>
                          <w:sz w:val="32"/>
                          <w:szCs w:val="32"/>
                        </w:rPr>
                        <w:t>7201557</w:t>
                      </w:r>
                      <w:r>
                        <w:rPr>
                          <w:color w:val="FFFFFF" w:themeColor="background1"/>
                          <w:sz w:val="32"/>
                          <w:szCs w:val="32"/>
                        </w:rPr>
                        <w:t>79.</w:t>
                      </w:r>
                      <w:bookmarkStart w:id="1" w:name="_GoBack"/>
                      <w:bookmarkEnd w:id="1"/>
                    </w:p>
                    <w:p w:rsidR="009073E7" w:rsidRPr="00C67117" w:rsidRDefault="009073E7" w:rsidP="00507AD0">
                      <w:pPr>
                        <w:rPr>
                          <w:color w:val="FFFFFF" w:themeColor="background1"/>
                          <w:sz w:val="32"/>
                          <w:szCs w:val="32"/>
                        </w:rPr>
                      </w:pPr>
                      <w:proofErr w:type="gramStart"/>
                      <w:r w:rsidRPr="00C67117">
                        <w:rPr>
                          <w:color w:val="FFFFFF" w:themeColor="background1"/>
                          <w:sz w:val="32"/>
                          <w:szCs w:val="32"/>
                        </w:rPr>
                        <w:t>Alternatively</w:t>
                      </w:r>
                      <w:proofErr w:type="gramEnd"/>
                      <w:r w:rsidRPr="00C67117">
                        <w:rPr>
                          <w:color w:val="FFFFFF" w:themeColor="background1"/>
                          <w:sz w:val="32"/>
                          <w:szCs w:val="32"/>
                        </w:rPr>
                        <w:t xml:space="preserve"> please complete the GHIST request form and email to GHIST@goldenhill.lancs.sch.uk</w:t>
                      </w:r>
                    </w:p>
                  </w:txbxContent>
                </v:textbox>
                <w10:wrap type="square" anchorx="margin"/>
              </v:shape>
            </w:pict>
          </mc:Fallback>
        </mc:AlternateContent>
      </w:r>
      <w:r w:rsidR="008B40BD">
        <w:br w:type="page"/>
      </w:r>
    </w:p>
    <w:p w:rsidR="007F0E1A" w:rsidRDefault="00C47FC8">
      <w:r w:rsidRPr="00507AD0">
        <w:rPr>
          <w:noProof/>
        </w:rPr>
        <w:lastRenderedPageBreak/>
        <mc:AlternateContent>
          <mc:Choice Requires="wps">
            <w:drawing>
              <wp:anchor distT="45720" distB="45720" distL="114300" distR="114300" simplePos="0" relativeHeight="251666432" behindDoc="0" locked="0" layoutInCell="1" allowOverlap="1" wp14:anchorId="5B5E00F7" wp14:editId="4057E523">
                <wp:simplePos x="0" y="0"/>
                <wp:positionH relativeFrom="margin">
                  <wp:align>right</wp:align>
                </wp:positionH>
                <wp:positionV relativeFrom="paragraph">
                  <wp:posOffset>19685</wp:posOffset>
                </wp:positionV>
                <wp:extent cx="4631055" cy="6597650"/>
                <wp:effectExtent l="19050" t="19050" r="1714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6597650"/>
                        </a:xfrm>
                        <a:prstGeom prst="rect">
                          <a:avLst/>
                        </a:prstGeom>
                        <a:solidFill>
                          <a:srgbClr val="FFFFFF"/>
                        </a:solidFill>
                        <a:ln w="28575">
                          <a:solidFill>
                            <a:schemeClr val="accent6"/>
                          </a:solidFill>
                          <a:miter lim="800000"/>
                          <a:headEnd/>
                          <a:tailEnd/>
                        </a:ln>
                      </wps:spPr>
                      <wps:txbx>
                        <w:txbxContent>
                          <w:p w:rsidR="00C47FC8" w:rsidRDefault="00C47FC8" w:rsidP="00F57F0B">
                            <w:pPr>
                              <w:ind w:left="720" w:hanging="360"/>
                            </w:pPr>
                          </w:p>
                          <w:p w:rsidR="00F57F0B" w:rsidRDefault="00F57F0B" w:rsidP="00F57F0B">
                            <w:pPr>
                              <w:pStyle w:val="ListParagraph"/>
                              <w:numPr>
                                <w:ilvl w:val="0"/>
                                <w:numId w:val="1"/>
                              </w:numPr>
                              <w:rPr>
                                <w:sz w:val="24"/>
                                <w:szCs w:val="24"/>
                              </w:rPr>
                            </w:pPr>
                            <w:r w:rsidRPr="00C47FC8">
                              <w:rPr>
                                <w:b/>
                                <w:sz w:val="24"/>
                                <w:szCs w:val="24"/>
                              </w:rPr>
                              <w:t xml:space="preserve">Class support: </w:t>
                            </w:r>
                            <w:r w:rsidRPr="00C47FC8">
                              <w:rPr>
                                <w:sz w:val="24"/>
                                <w:szCs w:val="24"/>
                              </w:rPr>
                              <w:t>Guidance and advice in developing the confidence and skills necessary for effective classroom behaviour management.  This is delivered via a friendly, supportive GHIST worker who will consult with class staff and model the strategies in the classroom.</w:t>
                            </w:r>
                          </w:p>
                          <w:p w:rsidR="00CB30C3" w:rsidRPr="00C47FC8" w:rsidRDefault="00CB30C3" w:rsidP="00CB30C3">
                            <w:pPr>
                              <w:pStyle w:val="ListParagraph"/>
                              <w:rPr>
                                <w:sz w:val="24"/>
                                <w:szCs w:val="24"/>
                              </w:rPr>
                            </w:pPr>
                          </w:p>
                          <w:p w:rsidR="00CB30C3" w:rsidRPr="00CB30C3" w:rsidRDefault="00F57F0B" w:rsidP="00CB30C3">
                            <w:pPr>
                              <w:pStyle w:val="ListParagraph"/>
                              <w:numPr>
                                <w:ilvl w:val="0"/>
                                <w:numId w:val="1"/>
                              </w:numPr>
                              <w:rPr>
                                <w:b/>
                                <w:sz w:val="24"/>
                                <w:szCs w:val="24"/>
                              </w:rPr>
                            </w:pPr>
                            <w:r w:rsidRPr="00C47FC8">
                              <w:rPr>
                                <w:b/>
                                <w:sz w:val="24"/>
                                <w:szCs w:val="24"/>
                              </w:rPr>
                              <w:t xml:space="preserve">Group work: </w:t>
                            </w:r>
                            <w:r w:rsidRPr="00C47FC8">
                              <w:rPr>
                                <w:sz w:val="24"/>
                                <w:szCs w:val="24"/>
                              </w:rPr>
                              <w:t>Focusing on the school’s specific targets and requirements, delivered through structured programmes of support, interventions and activities.  These may focus on transitions to new class or school, friendships, self-esteem, anger management, social skills or emotional literacy skills.</w:t>
                            </w:r>
                          </w:p>
                          <w:p w:rsidR="00CB30C3" w:rsidRPr="00CB30C3" w:rsidRDefault="00CB30C3" w:rsidP="00CB30C3">
                            <w:pPr>
                              <w:pStyle w:val="ListParagraph"/>
                              <w:rPr>
                                <w:b/>
                                <w:sz w:val="24"/>
                                <w:szCs w:val="24"/>
                              </w:rPr>
                            </w:pPr>
                          </w:p>
                          <w:p w:rsidR="00CB30C3" w:rsidRPr="00CB30C3" w:rsidRDefault="00F57F0B" w:rsidP="00CB30C3">
                            <w:pPr>
                              <w:pStyle w:val="ListParagraph"/>
                              <w:numPr>
                                <w:ilvl w:val="0"/>
                                <w:numId w:val="1"/>
                              </w:numPr>
                              <w:rPr>
                                <w:b/>
                                <w:sz w:val="24"/>
                                <w:szCs w:val="24"/>
                              </w:rPr>
                            </w:pPr>
                            <w:r w:rsidRPr="00C47FC8">
                              <w:rPr>
                                <w:b/>
                                <w:sz w:val="24"/>
                                <w:szCs w:val="24"/>
                              </w:rPr>
                              <w:t>Attendance at meetings:</w:t>
                            </w:r>
                            <w:r w:rsidRPr="00C47FC8">
                              <w:rPr>
                                <w:sz w:val="24"/>
                                <w:szCs w:val="24"/>
                              </w:rPr>
                              <w:t xml:space="preserve"> TAF, CSC meetings etc. to offer advice and next steps guidance.</w:t>
                            </w:r>
                          </w:p>
                          <w:p w:rsidR="00CB30C3" w:rsidRPr="00C47FC8" w:rsidRDefault="00CB30C3" w:rsidP="00CB30C3">
                            <w:pPr>
                              <w:pStyle w:val="ListParagraph"/>
                              <w:rPr>
                                <w:b/>
                                <w:sz w:val="24"/>
                                <w:szCs w:val="24"/>
                              </w:rPr>
                            </w:pPr>
                          </w:p>
                          <w:p w:rsidR="00CB30C3" w:rsidRPr="00CB30C3" w:rsidRDefault="008B40BD" w:rsidP="00CB30C3">
                            <w:pPr>
                              <w:pStyle w:val="ListParagraph"/>
                              <w:numPr>
                                <w:ilvl w:val="0"/>
                                <w:numId w:val="1"/>
                              </w:numPr>
                              <w:rPr>
                                <w:b/>
                                <w:sz w:val="24"/>
                                <w:szCs w:val="24"/>
                              </w:rPr>
                            </w:pPr>
                            <w:r w:rsidRPr="00C47FC8">
                              <w:rPr>
                                <w:b/>
                                <w:sz w:val="24"/>
                                <w:szCs w:val="24"/>
                              </w:rPr>
                              <w:t xml:space="preserve">Nursery to reception transition: </w:t>
                            </w:r>
                            <w:r w:rsidRPr="00C47FC8">
                              <w:rPr>
                                <w:sz w:val="24"/>
                                <w:szCs w:val="24"/>
                              </w:rPr>
                              <w:t>GHIST attendance at the Nursery/reception transition TAF in the summer term.  GHIST visit to the nursery to liaise with the nursery key worker, meet with parents and observe the child.  Support in September in the Reception class to help settle the child and support staff to implement strategies to ensure a smooth transition.</w:t>
                            </w:r>
                          </w:p>
                          <w:p w:rsidR="00CB30C3" w:rsidRPr="00C47FC8" w:rsidRDefault="00CB30C3" w:rsidP="00CB30C3">
                            <w:pPr>
                              <w:pStyle w:val="ListParagraph"/>
                              <w:rPr>
                                <w:b/>
                                <w:sz w:val="24"/>
                                <w:szCs w:val="24"/>
                              </w:rPr>
                            </w:pPr>
                          </w:p>
                          <w:p w:rsidR="00CB30C3" w:rsidRPr="00CB30C3" w:rsidRDefault="008B40BD" w:rsidP="00CB30C3">
                            <w:pPr>
                              <w:pStyle w:val="ListParagraph"/>
                              <w:numPr>
                                <w:ilvl w:val="0"/>
                                <w:numId w:val="1"/>
                              </w:numPr>
                              <w:rPr>
                                <w:b/>
                                <w:sz w:val="24"/>
                                <w:szCs w:val="24"/>
                              </w:rPr>
                            </w:pPr>
                            <w:r w:rsidRPr="00C47FC8">
                              <w:rPr>
                                <w:b/>
                                <w:sz w:val="24"/>
                                <w:szCs w:val="24"/>
                              </w:rPr>
                              <w:t>Year 6 to year 7 Transition:</w:t>
                            </w:r>
                            <w:r w:rsidRPr="00C47FC8">
                              <w:rPr>
                                <w:sz w:val="24"/>
                                <w:szCs w:val="24"/>
                              </w:rPr>
                              <w:t xml:space="preserve"> GHIST to support in the summer term with preparation for the child moving to high school.  </w:t>
                            </w:r>
                            <w:r w:rsidR="00266493" w:rsidRPr="00C47FC8">
                              <w:rPr>
                                <w:sz w:val="24"/>
                                <w:szCs w:val="24"/>
                              </w:rPr>
                              <w:t>Attendance</w:t>
                            </w:r>
                            <w:r w:rsidRPr="00C47FC8">
                              <w:rPr>
                                <w:sz w:val="24"/>
                                <w:szCs w:val="24"/>
                              </w:rPr>
                              <w:t xml:space="preserve"> at transition TAF’s, preparation work with the child, planning and supporting with additional visits if appropriate.</w:t>
                            </w:r>
                          </w:p>
                          <w:p w:rsidR="00CB30C3" w:rsidRPr="00C47FC8" w:rsidRDefault="00CB30C3" w:rsidP="00CB30C3">
                            <w:pPr>
                              <w:pStyle w:val="ListParagraph"/>
                              <w:rPr>
                                <w:b/>
                                <w:sz w:val="24"/>
                                <w:szCs w:val="24"/>
                              </w:rPr>
                            </w:pPr>
                          </w:p>
                          <w:p w:rsidR="008B40BD" w:rsidRPr="00C47FC8" w:rsidRDefault="008B40BD" w:rsidP="00F57F0B">
                            <w:pPr>
                              <w:pStyle w:val="ListParagraph"/>
                              <w:numPr>
                                <w:ilvl w:val="0"/>
                                <w:numId w:val="1"/>
                              </w:numPr>
                              <w:rPr>
                                <w:b/>
                                <w:sz w:val="24"/>
                                <w:szCs w:val="24"/>
                              </w:rPr>
                            </w:pPr>
                            <w:r w:rsidRPr="00C47FC8">
                              <w:rPr>
                                <w:b/>
                                <w:sz w:val="24"/>
                                <w:szCs w:val="24"/>
                              </w:rPr>
                              <w:t xml:space="preserve">Parent Support: </w:t>
                            </w:r>
                            <w:r w:rsidRPr="00C47FC8">
                              <w:rPr>
                                <w:sz w:val="24"/>
                                <w:szCs w:val="24"/>
                              </w:rPr>
                              <w:t>This can be individual parental support for specific children or whole school parenting groups facilitated by GHIST.</w:t>
                            </w:r>
                          </w:p>
                          <w:p w:rsidR="00F57F0B" w:rsidRDefault="00F57F0B" w:rsidP="00F57F0B"/>
                          <w:p w:rsidR="00507AD0" w:rsidRDefault="00507AD0" w:rsidP="00507A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E00F7" id="Text Box 4" o:spid="_x0000_s1030" type="#_x0000_t202" style="position:absolute;margin-left:313.45pt;margin-top:1.55pt;width:364.65pt;height:51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" strokecolor="#70ad47 [3209]" strokeweight="2.25pt">
                <v:textbox>
                  <w:txbxContent>
                    <w:p w:rsidR="00C47FC8" w:rsidRDefault="00C47FC8" w:rsidP="00F57F0B">
                      <w:pPr>
                        <w:ind w:left="720" w:hanging="360"/>
                      </w:pPr>
                    </w:p>
                    <w:p w:rsidR="00F57F0B" w:rsidRDefault="00F57F0B" w:rsidP="00F57F0B">
                      <w:pPr>
                        <w:pStyle w:val="ListParagraph"/>
                        <w:numPr>
                          <w:ilvl w:val="0"/>
                          <w:numId w:val="1"/>
                        </w:numPr>
                        <w:rPr>
                          <w:sz w:val="24"/>
                          <w:szCs w:val="24"/>
                        </w:rPr>
                      </w:pPr>
                      <w:r w:rsidRPr="00C47FC8">
                        <w:rPr>
                          <w:b/>
                          <w:sz w:val="24"/>
                          <w:szCs w:val="24"/>
                        </w:rPr>
                        <w:t xml:space="preserve">Class support: </w:t>
                      </w:r>
                      <w:r w:rsidRPr="00C47FC8">
                        <w:rPr>
                          <w:sz w:val="24"/>
                          <w:szCs w:val="24"/>
                        </w:rPr>
                        <w:t>Guidance and advice in developing the confidence and skills necessary for effective classroom behaviour management.  This is delivered via a friendly, supportive GHIST worker who will consult with class staff and model the strategies in the classroom.</w:t>
                      </w:r>
                    </w:p>
                    <w:p w:rsidR="00CB30C3" w:rsidRPr="00C47FC8" w:rsidRDefault="00CB30C3" w:rsidP="00CB30C3">
                      <w:pPr>
                        <w:pStyle w:val="ListParagraph"/>
                        <w:rPr>
                          <w:sz w:val="24"/>
                          <w:szCs w:val="24"/>
                        </w:rPr>
                      </w:pPr>
                    </w:p>
                    <w:p w:rsidR="00CB30C3" w:rsidRPr="00CB30C3" w:rsidRDefault="00F57F0B" w:rsidP="00CB30C3">
                      <w:pPr>
                        <w:pStyle w:val="ListParagraph"/>
                        <w:numPr>
                          <w:ilvl w:val="0"/>
                          <w:numId w:val="1"/>
                        </w:numPr>
                        <w:rPr>
                          <w:b/>
                          <w:sz w:val="24"/>
                          <w:szCs w:val="24"/>
                        </w:rPr>
                      </w:pPr>
                      <w:r w:rsidRPr="00C47FC8">
                        <w:rPr>
                          <w:b/>
                          <w:sz w:val="24"/>
                          <w:szCs w:val="24"/>
                        </w:rPr>
                        <w:t xml:space="preserve">Group work: </w:t>
                      </w:r>
                      <w:r w:rsidRPr="00C47FC8">
                        <w:rPr>
                          <w:sz w:val="24"/>
                          <w:szCs w:val="24"/>
                        </w:rPr>
                        <w:t>Focusing on the school’s specific targets and requirements, delivered through structured programmes of support, interventions and activities.  These may focus on transitions to new class or school, friendships, self-esteem, anger management, social skills or emotional literacy skills.</w:t>
                      </w:r>
                    </w:p>
                    <w:p w:rsidR="00CB30C3" w:rsidRPr="00CB30C3" w:rsidRDefault="00CB30C3" w:rsidP="00CB30C3">
                      <w:pPr>
                        <w:pStyle w:val="ListParagraph"/>
                        <w:rPr>
                          <w:b/>
                          <w:sz w:val="24"/>
                          <w:szCs w:val="24"/>
                        </w:rPr>
                      </w:pPr>
                    </w:p>
                    <w:p w:rsidR="00CB30C3" w:rsidRPr="00CB30C3" w:rsidRDefault="00F57F0B" w:rsidP="00CB30C3">
                      <w:pPr>
                        <w:pStyle w:val="ListParagraph"/>
                        <w:numPr>
                          <w:ilvl w:val="0"/>
                          <w:numId w:val="1"/>
                        </w:numPr>
                        <w:rPr>
                          <w:b/>
                          <w:sz w:val="24"/>
                          <w:szCs w:val="24"/>
                        </w:rPr>
                      </w:pPr>
                      <w:r w:rsidRPr="00C47FC8">
                        <w:rPr>
                          <w:b/>
                          <w:sz w:val="24"/>
                          <w:szCs w:val="24"/>
                        </w:rPr>
                        <w:t>Attendance at meetings:</w:t>
                      </w:r>
                      <w:r w:rsidRPr="00C47FC8">
                        <w:rPr>
                          <w:sz w:val="24"/>
                          <w:szCs w:val="24"/>
                        </w:rPr>
                        <w:t xml:space="preserve"> TAF, CSC meetings etc. to offer advice and next steps guidance.</w:t>
                      </w:r>
                    </w:p>
                    <w:p w:rsidR="00CB30C3" w:rsidRPr="00C47FC8" w:rsidRDefault="00CB30C3" w:rsidP="00CB30C3">
                      <w:pPr>
                        <w:pStyle w:val="ListParagraph"/>
                        <w:rPr>
                          <w:b/>
                          <w:sz w:val="24"/>
                          <w:szCs w:val="24"/>
                        </w:rPr>
                      </w:pPr>
                    </w:p>
                    <w:p w:rsidR="00CB30C3" w:rsidRPr="00CB30C3" w:rsidRDefault="008B40BD" w:rsidP="00CB30C3">
                      <w:pPr>
                        <w:pStyle w:val="ListParagraph"/>
                        <w:numPr>
                          <w:ilvl w:val="0"/>
                          <w:numId w:val="1"/>
                        </w:numPr>
                        <w:rPr>
                          <w:b/>
                          <w:sz w:val="24"/>
                          <w:szCs w:val="24"/>
                        </w:rPr>
                      </w:pPr>
                      <w:r w:rsidRPr="00C47FC8">
                        <w:rPr>
                          <w:b/>
                          <w:sz w:val="24"/>
                          <w:szCs w:val="24"/>
                        </w:rPr>
                        <w:t xml:space="preserve">Nursery to reception transition: </w:t>
                      </w:r>
                      <w:r w:rsidRPr="00C47FC8">
                        <w:rPr>
                          <w:sz w:val="24"/>
                          <w:szCs w:val="24"/>
                        </w:rPr>
                        <w:t>GHIST attendance at the Nursery/reception transition TAF in the summer term.  GHIST visit to the nursery to liaise with the nursery key worker, meet with parents and observe the child.  Support in September in the Reception class to help settle the child and support staff to implement strategies to ensure a smooth transition.</w:t>
                      </w:r>
                    </w:p>
                    <w:p w:rsidR="00CB30C3" w:rsidRPr="00C47FC8" w:rsidRDefault="00CB30C3" w:rsidP="00CB30C3">
                      <w:pPr>
                        <w:pStyle w:val="ListParagraph"/>
                        <w:rPr>
                          <w:b/>
                          <w:sz w:val="24"/>
                          <w:szCs w:val="24"/>
                        </w:rPr>
                      </w:pPr>
                    </w:p>
                    <w:p w:rsidR="00CB30C3" w:rsidRPr="00CB30C3" w:rsidRDefault="008B40BD" w:rsidP="00CB30C3">
                      <w:pPr>
                        <w:pStyle w:val="ListParagraph"/>
                        <w:numPr>
                          <w:ilvl w:val="0"/>
                          <w:numId w:val="1"/>
                        </w:numPr>
                        <w:rPr>
                          <w:b/>
                          <w:sz w:val="24"/>
                          <w:szCs w:val="24"/>
                        </w:rPr>
                      </w:pPr>
                      <w:r w:rsidRPr="00C47FC8">
                        <w:rPr>
                          <w:b/>
                          <w:sz w:val="24"/>
                          <w:szCs w:val="24"/>
                        </w:rPr>
                        <w:t>Year 6 to year 7 Transition:</w:t>
                      </w:r>
                      <w:r w:rsidRPr="00C47FC8">
                        <w:rPr>
                          <w:sz w:val="24"/>
                          <w:szCs w:val="24"/>
                        </w:rPr>
                        <w:t xml:space="preserve"> GHIST to support in the summer term with preparation for the child moving to high school.  </w:t>
                      </w:r>
                      <w:r w:rsidR="00266493" w:rsidRPr="00C47FC8">
                        <w:rPr>
                          <w:sz w:val="24"/>
                          <w:szCs w:val="24"/>
                        </w:rPr>
                        <w:t>Attendance</w:t>
                      </w:r>
                      <w:r w:rsidRPr="00C47FC8">
                        <w:rPr>
                          <w:sz w:val="24"/>
                          <w:szCs w:val="24"/>
                        </w:rPr>
                        <w:t xml:space="preserve"> at transition TAF’s, preparation work with the child, planning and supporting with additional visits if appropriate.</w:t>
                      </w:r>
                    </w:p>
                    <w:p w:rsidR="00CB30C3" w:rsidRPr="00C47FC8" w:rsidRDefault="00CB30C3" w:rsidP="00CB30C3">
                      <w:pPr>
                        <w:pStyle w:val="ListParagraph"/>
                        <w:rPr>
                          <w:b/>
                          <w:sz w:val="24"/>
                          <w:szCs w:val="24"/>
                        </w:rPr>
                      </w:pPr>
                    </w:p>
                    <w:p w:rsidR="008B40BD" w:rsidRPr="00C47FC8" w:rsidRDefault="008B40BD" w:rsidP="00F57F0B">
                      <w:pPr>
                        <w:pStyle w:val="ListParagraph"/>
                        <w:numPr>
                          <w:ilvl w:val="0"/>
                          <w:numId w:val="1"/>
                        </w:numPr>
                        <w:rPr>
                          <w:b/>
                          <w:sz w:val="24"/>
                          <w:szCs w:val="24"/>
                        </w:rPr>
                      </w:pPr>
                      <w:r w:rsidRPr="00C47FC8">
                        <w:rPr>
                          <w:b/>
                          <w:sz w:val="24"/>
                          <w:szCs w:val="24"/>
                        </w:rPr>
                        <w:t xml:space="preserve">Parent Support: </w:t>
                      </w:r>
                      <w:r w:rsidRPr="00C47FC8">
                        <w:rPr>
                          <w:sz w:val="24"/>
                          <w:szCs w:val="24"/>
                        </w:rPr>
                        <w:t>This can be individual parental support for specific children or whole school parenting groups facilitated by GHIST.</w:t>
                      </w:r>
                    </w:p>
                    <w:p w:rsidR="00F57F0B" w:rsidRDefault="00F57F0B" w:rsidP="00F57F0B"/>
                    <w:p w:rsidR="00507AD0" w:rsidRDefault="00507AD0" w:rsidP="00507AD0"/>
                  </w:txbxContent>
                </v:textbox>
                <w10:wrap type="square" anchorx="margin"/>
              </v:shape>
            </w:pict>
          </mc:Fallback>
        </mc:AlternateContent>
      </w:r>
      <w:r w:rsidR="008B40BD" w:rsidRPr="00507AD0">
        <w:rPr>
          <w:noProof/>
        </w:rPr>
        <mc:AlternateContent>
          <mc:Choice Requires="wps">
            <w:drawing>
              <wp:anchor distT="45720" distB="45720" distL="114300" distR="114300" simplePos="0" relativeHeight="251665408" behindDoc="0" locked="0" layoutInCell="1" allowOverlap="1" wp14:anchorId="31995F0F" wp14:editId="63E0891B">
                <wp:simplePos x="0" y="0"/>
                <wp:positionH relativeFrom="margin">
                  <wp:align>left</wp:align>
                </wp:positionH>
                <wp:positionV relativeFrom="paragraph">
                  <wp:posOffset>19050</wp:posOffset>
                </wp:positionV>
                <wp:extent cx="4502150" cy="6597650"/>
                <wp:effectExtent l="19050" t="1905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6598202"/>
                        </a:xfrm>
                        <a:prstGeom prst="rect">
                          <a:avLst/>
                        </a:prstGeom>
                        <a:solidFill>
                          <a:srgbClr val="FFFFFF"/>
                        </a:solidFill>
                        <a:ln w="28575">
                          <a:solidFill>
                            <a:schemeClr val="accent6"/>
                          </a:solidFill>
                          <a:miter lim="800000"/>
                          <a:headEnd/>
                          <a:tailEnd/>
                        </a:ln>
                      </wps:spPr>
                      <wps:txbx>
                        <w:txbxContent>
                          <w:p w:rsidR="00507AD0" w:rsidRPr="00C47FC8" w:rsidRDefault="009073E7" w:rsidP="00507AD0">
                            <w:pPr>
                              <w:rPr>
                                <w:b/>
                                <w:sz w:val="28"/>
                                <w:szCs w:val="28"/>
                              </w:rPr>
                            </w:pPr>
                            <w:r w:rsidRPr="00C47FC8">
                              <w:rPr>
                                <w:b/>
                                <w:sz w:val="28"/>
                                <w:szCs w:val="28"/>
                              </w:rPr>
                              <w:t>Outreach offer.</w:t>
                            </w:r>
                          </w:p>
                          <w:p w:rsidR="00266493" w:rsidRPr="00CB30C3" w:rsidRDefault="009073E7" w:rsidP="00F57F0B">
                            <w:pPr>
                              <w:rPr>
                                <w:sz w:val="24"/>
                                <w:szCs w:val="24"/>
                              </w:rPr>
                            </w:pPr>
                            <w:r w:rsidRPr="00CB30C3">
                              <w:rPr>
                                <w:sz w:val="24"/>
                                <w:szCs w:val="24"/>
                              </w:rPr>
                              <w:t xml:space="preserve">Schools are able to purchase GHIST support directly through </w:t>
                            </w:r>
                            <w:proofErr w:type="spellStart"/>
                            <w:r w:rsidRPr="00CB30C3">
                              <w:rPr>
                                <w:sz w:val="24"/>
                                <w:szCs w:val="24"/>
                              </w:rPr>
                              <w:t>Goldenhill</w:t>
                            </w:r>
                            <w:proofErr w:type="spellEnd"/>
                            <w:r w:rsidRPr="00CB30C3">
                              <w:rPr>
                                <w:sz w:val="24"/>
                                <w:szCs w:val="24"/>
                              </w:rPr>
                              <w:t>.</w:t>
                            </w:r>
                          </w:p>
                          <w:p w:rsidR="00530E55" w:rsidRPr="00CB30C3" w:rsidRDefault="009073E7" w:rsidP="00F57F0B">
                            <w:pPr>
                              <w:rPr>
                                <w:b/>
                                <w:sz w:val="24"/>
                                <w:szCs w:val="24"/>
                              </w:rPr>
                            </w:pPr>
                            <w:r w:rsidRPr="00CB30C3">
                              <w:rPr>
                                <w:sz w:val="24"/>
                                <w:szCs w:val="24"/>
                              </w:rPr>
                              <w:t>GHIST support packages are designed to ensure schools have flexibility regarding how they utilise GHIST support time.  The package equates to hours and how these are used can be decided by using the request form.</w:t>
                            </w:r>
                          </w:p>
                          <w:p w:rsidR="00266493" w:rsidRPr="00C47FC8" w:rsidRDefault="00266493" w:rsidP="00507AD0">
                            <w:pPr>
                              <w:rPr>
                                <w:b/>
                                <w:sz w:val="28"/>
                                <w:szCs w:val="28"/>
                              </w:rPr>
                            </w:pPr>
                            <w:r w:rsidRPr="00C47FC8">
                              <w:rPr>
                                <w:b/>
                                <w:sz w:val="28"/>
                                <w:szCs w:val="28"/>
                              </w:rPr>
                              <w:t>Costings:</w:t>
                            </w:r>
                          </w:p>
                          <w:p w:rsidR="00BF1ECA" w:rsidRDefault="00BF1ECA" w:rsidP="00C47FC8">
                            <w:pPr>
                              <w:pStyle w:val="ListParagraph"/>
                              <w:numPr>
                                <w:ilvl w:val="0"/>
                                <w:numId w:val="4"/>
                              </w:numPr>
                              <w:rPr>
                                <w:b/>
                                <w:sz w:val="28"/>
                                <w:szCs w:val="28"/>
                              </w:rPr>
                            </w:pPr>
                            <w:r>
                              <w:rPr>
                                <w:b/>
                                <w:sz w:val="28"/>
                                <w:szCs w:val="28"/>
                              </w:rPr>
                              <w:t>£85 per hour</w:t>
                            </w:r>
                          </w:p>
                          <w:p w:rsidR="00266493" w:rsidRPr="00C47FC8" w:rsidRDefault="00266493" w:rsidP="00C47FC8">
                            <w:pPr>
                              <w:pStyle w:val="ListParagraph"/>
                              <w:numPr>
                                <w:ilvl w:val="0"/>
                                <w:numId w:val="4"/>
                              </w:numPr>
                              <w:rPr>
                                <w:b/>
                                <w:sz w:val="28"/>
                                <w:szCs w:val="28"/>
                              </w:rPr>
                            </w:pPr>
                            <w:r w:rsidRPr="00C47FC8">
                              <w:rPr>
                                <w:b/>
                                <w:sz w:val="28"/>
                                <w:szCs w:val="28"/>
                              </w:rPr>
                              <w:t>Bespoke packages are available.  The</w:t>
                            </w:r>
                            <w:r w:rsidR="00CB30C3">
                              <w:rPr>
                                <w:b/>
                                <w:sz w:val="28"/>
                                <w:szCs w:val="28"/>
                              </w:rPr>
                              <w:t>se</w:t>
                            </w:r>
                            <w:r w:rsidRPr="00C47FC8">
                              <w:rPr>
                                <w:b/>
                                <w:sz w:val="28"/>
                                <w:szCs w:val="28"/>
                              </w:rPr>
                              <w:t xml:space="preserve"> can be arranged and costed on request.</w:t>
                            </w:r>
                          </w:p>
                          <w:p w:rsidR="00C47FC8" w:rsidRPr="00C47FC8" w:rsidRDefault="00C47FC8" w:rsidP="00C47FC8">
                            <w:pPr>
                              <w:rPr>
                                <w:sz w:val="24"/>
                                <w:szCs w:val="24"/>
                              </w:rPr>
                            </w:pPr>
                            <w:r w:rsidRPr="00CB30C3">
                              <w:rPr>
                                <w:b/>
                                <w:sz w:val="24"/>
                                <w:szCs w:val="24"/>
                              </w:rPr>
                              <w:t>Suggestions for packages of support</w:t>
                            </w:r>
                            <w:r w:rsidR="00CB30C3">
                              <w:rPr>
                                <w:sz w:val="24"/>
                                <w:szCs w:val="24"/>
                              </w:rPr>
                              <w:t>:</w:t>
                            </w:r>
                          </w:p>
                          <w:p w:rsidR="00C47FC8" w:rsidRDefault="00C47FC8" w:rsidP="00C47FC8">
                            <w:pPr>
                              <w:pStyle w:val="ListParagraph"/>
                              <w:numPr>
                                <w:ilvl w:val="0"/>
                                <w:numId w:val="1"/>
                              </w:numPr>
                              <w:rPr>
                                <w:sz w:val="24"/>
                                <w:szCs w:val="24"/>
                              </w:rPr>
                            </w:pPr>
                            <w:r w:rsidRPr="00C47FC8">
                              <w:rPr>
                                <w:b/>
                                <w:sz w:val="24"/>
                                <w:szCs w:val="24"/>
                              </w:rPr>
                              <w:t>Individual pupil support:</w:t>
                            </w:r>
                            <w:r w:rsidRPr="00C47FC8">
                              <w:rPr>
                                <w:sz w:val="24"/>
                                <w:szCs w:val="24"/>
                              </w:rPr>
                              <w:t xml:space="preserve"> following an observation of the child and discussions with staff and parents/carers, a report is produced with recommended strategies to support the Childs’ SEMH needs.</w:t>
                            </w:r>
                          </w:p>
                          <w:p w:rsidR="00CB30C3" w:rsidRPr="00C47FC8" w:rsidRDefault="00CB30C3" w:rsidP="00CB30C3">
                            <w:pPr>
                              <w:pStyle w:val="ListParagraph"/>
                              <w:rPr>
                                <w:sz w:val="24"/>
                                <w:szCs w:val="24"/>
                              </w:rPr>
                            </w:pPr>
                          </w:p>
                          <w:p w:rsidR="00CB30C3" w:rsidRPr="00CB30C3" w:rsidRDefault="00C47FC8" w:rsidP="00CB30C3">
                            <w:pPr>
                              <w:pStyle w:val="ListParagraph"/>
                              <w:numPr>
                                <w:ilvl w:val="0"/>
                                <w:numId w:val="1"/>
                              </w:numPr>
                              <w:rPr>
                                <w:sz w:val="24"/>
                                <w:szCs w:val="24"/>
                              </w:rPr>
                            </w:pPr>
                            <w:r w:rsidRPr="00C47FC8">
                              <w:rPr>
                                <w:b/>
                                <w:sz w:val="24"/>
                                <w:szCs w:val="24"/>
                              </w:rPr>
                              <w:t>1:1 support:</w:t>
                            </w:r>
                            <w:r w:rsidRPr="00C47FC8">
                              <w:rPr>
                                <w:sz w:val="24"/>
                                <w:szCs w:val="24"/>
                              </w:rPr>
                              <w:t xml:space="preserve"> Implemented within the classroom environment, consisting of modelling strategies and interventions alongside pupils, working in collaboration with the child.  Provision of relevant resources and upskilling of staff</w:t>
                            </w:r>
                            <w:r w:rsidR="00CB30C3">
                              <w:rPr>
                                <w:sz w:val="24"/>
                                <w:szCs w:val="24"/>
                              </w:rPr>
                              <w:t>.</w:t>
                            </w:r>
                          </w:p>
                          <w:p w:rsidR="00CB30C3" w:rsidRPr="00C47FC8" w:rsidRDefault="00CB30C3" w:rsidP="00CB30C3">
                            <w:pPr>
                              <w:pStyle w:val="ListParagraph"/>
                              <w:rPr>
                                <w:sz w:val="24"/>
                                <w:szCs w:val="24"/>
                              </w:rPr>
                            </w:pPr>
                          </w:p>
                          <w:p w:rsidR="00C47FC8" w:rsidRPr="00C47FC8" w:rsidRDefault="00C47FC8" w:rsidP="00C47FC8">
                            <w:pPr>
                              <w:pStyle w:val="ListParagraph"/>
                              <w:numPr>
                                <w:ilvl w:val="0"/>
                                <w:numId w:val="1"/>
                              </w:numPr>
                              <w:rPr>
                                <w:b/>
                                <w:sz w:val="24"/>
                                <w:szCs w:val="24"/>
                              </w:rPr>
                            </w:pPr>
                            <w:r w:rsidRPr="00C47FC8">
                              <w:rPr>
                                <w:b/>
                                <w:sz w:val="24"/>
                                <w:szCs w:val="24"/>
                              </w:rPr>
                              <w:t>1:1 support outside of the classroom:</w:t>
                            </w:r>
                            <w:r w:rsidRPr="00C47FC8">
                              <w:rPr>
                                <w:sz w:val="24"/>
                                <w:szCs w:val="24"/>
                              </w:rPr>
                              <w:t xml:space="preserve"> To address specific areas of need, for example supporting children during unstructured times, transitions, break times and dinner times.  Implementing specialist advice.</w:t>
                            </w:r>
                          </w:p>
                          <w:p w:rsidR="00C47FC8" w:rsidRPr="00C47FC8" w:rsidRDefault="00C47FC8" w:rsidP="00C47FC8">
                            <w:pPr>
                              <w:pStyle w:val="ListParagraph"/>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5F0F" id="_x0000_s1031" type="#_x0000_t202" style="position:absolute;margin-left:0;margin-top:1.5pt;width:354.5pt;height:5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" strokecolor="#70ad47 [3209]" strokeweight="2.25pt">
                <v:textbox>
                  <w:txbxContent>
                    <w:p w:rsidR="00507AD0" w:rsidRPr="00C47FC8" w:rsidRDefault="009073E7" w:rsidP="00507AD0">
                      <w:pPr>
                        <w:rPr>
                          <w:b/>
                          <w:sz w:val="28"/>
                          <w:szCs w:val="28"/>
                        </w:rPr>
                      </w:pPr>
                      <w:r w:rsidRPr="00C47FC8">
                        <w:rPr>
                          <w:b/>
                          <w:sz w:val="28"/>
                          <w:szCs w:val="28"/>
                        </w:rPr>
                        <w:t>Outreach offer.</w:t>
                      </w:r>
                    </w:p>
                    <w:p w:rsidR="00266493" w:rsidRPr="00CB30C3" w:rsidRDefault="009073E7" w:rsidP="00F57F0B">
                      <w:pPr>
                        <w:rPr>
                          <w:sz w:val="24"/>
                          <w:szCs w:val="24"/>
                        </w:rPr>
                      </w:pPr>
                      <w:r w:rsidRPr="00CB30C3">
                        <w:rPr>
                          <w:sz w:val="24"/>
                          <w:szCs w:val="24"/>
                        </w:rPr>
                        <w:t xml:space="preserve">Schools are able to purchase GHIST support directly through </w:t>
                      </w:r>
                      <w:proofErr w:type="spellStart"/>
                      <w:r w:rsidRPr="00CB30C3">
                        <w:rPr>
                          <w:sz w:val="24"/>
                          <w:szCs w:val="24"/>
                        </w:rPr>
                        <w:t>Goldenhill</w:t>
                      </w:r>
                      <w:proofErr w:type="spellEnd"/>
                      <w:r w:rsidRPr="00CB30C3">
                        <w:rPr>
                          <w:sz w:val="24"/>
                          <w:szCs w:val="24"/>
                        </w:rPr>
                        <w:t>.</w:t>
                      </w:r>
                    </w:p>
                    <w:p w:rsidR="00530E55" w:rsidRPr="00CB30C3" w:rsidRDefault="009073E7" w:rsidP="00F57F0B">
                      <w:pPr>
                        <w:rPr>
                          <w:b/>
                          <w:sz w:val="24"/>
                          <w:szCs w:val="24"/>
                        </w:rPr>
                      </w:pPr>
                      <w:r w:rsidRPr="00CB30C3">
                        <w:rPr>
                          <w:sz w:val="24"/>
                          <w:szCs w:val="24"/>
                        </w:rPr>
                        <w:t>GHIST support packages are designed to ensure schools have flexibility regarding how they utilise GHIST support time.  The package equates to hours and how these are used can be decided by using the request form.</w:t>
                      </w:r>
                    </w:p>
                    <w:p w:rsidR="00266493" w:rsidRPr="00C47FC8" w:rsidRDefault="00266493" w:rsidP="00507AD0">
                      <w:pPr>
                        <w:rPr>
                          <w:b/>
                          <w:sz w:val="28"/>
                          <w:szCs w:val="28"/>
                        </w:rPr>
                      </w:pPr>
                      <w:r w:rsidRPr="00C47FC8">
                        <w:rPr>
                          <w:b/>
                          <w:sz w:val="28"/>
                          <w:szCs w:val="28"/>
                        </w:rPr>
                        <w:t>Costings:</w:t>
                      </w:r>
                    </w:p>
                    <w:p w:rsidR="00BF1ECA" w:rsidRDefault="00BF1ECA" w:rsidP="00C47FC8">
                      <w:pPr>
                        <w:pStyle w:val="ListParagraph"/>
                        <w:numPr>
                          <w:ilvl w:val="0"/>
                          <w:numId w:val="4"/>
                        </w:numPr>
                        <w:rPr>
                          <w:b/>
                          <w:sz w:val="28"/>
                          <w:szCs w:val="28"/>
                        </w:rPr>
                      </w:pPr>
                      <w:r>
                        <w:rPr>
                          <w:b/>
                          <w:sz w:val="28"/>
                          <w:szCs w:val="28"/>
                        </w:rPr>
                        <w:t>£85 per hour</w:t>
                      </w:r>
                    </w:p>
                    <w:p w:rsidR="00266493" w:rsidRPr="00C47FC8" w:rsidRDefault="00266493" w:rsidP="00C47FC8">
                      <w:pPr>
                        <w:pStyle w:val="ListParagraph"/>
                        <w:numPr>
                          <w:ilvl w:val="0"/>
                          <w:numId w:val="4"/>
                        </w:numPr>
                        <w:rPr>
                          <w:b/>
                          <w:sz w:val="28"/>
                          <w:szCs w:val="28"/>
                        </w:rPr>
                      </w:pPr>
                      <w:r w:rsidRPr="00C47FC8">
                        <w:rPr>
                          <w:b/>
                          <w:sz w:val="28"/>
                          <w:szCs w:val="28"/>
                        </w:rPr>
                        <w:t>Bespoke packages are available.  The</w:t>
                      </w:r>
                      <w:r w:rsidR="00CB30C3">
                        <w:rPr>
                          <w:b/>
                          <w:sz w:val="28"/>
                          <w:szCs w:val="28"/>
                        </w:rPr>
                        <w:t>se</w:t>
                      </w:r>
                      <w:r w:rsidRPr="00C47FC8">
                        <w:rPr>
                          <w:b/>
                          <w:sz w:val="28"/>
                          <w:szCs w:val="28"/>
                        </w:rPr>
                        <w:t xml:space="preserve"> can be arranged and costed on request.</w:t>
                      </w:r>
                    </w:p>
                    <w:p w:rsidR="00C47FC8" w:rsidRPr="00C47FC8" w:rsidRDefault="00C47FC8" w:rsidP="00C47FC8">
                      <w:pPr>
                        <w:rPr>
                          <w:sz w:val="24"/>
                          <w:szCs w:val="24"/>
                        </w:rPr>
                      </w:pPr>
                      <w:r w:rsidRPr="00CB30C3">
                        <w:rPr>
                          <w:b/>
                          <w:sz w:val="24"/>
                          <w:szCs w:val="24"/>
                        </w:rPr>
                        <w:t>Suggestions for packages of support</w:t>
                      </w:r>
                      <w:r w:rsidR="00CB30C3">
                        <w:rPr>
                          <w:sz w:val="24"/>
                          <w:szCs w:val="24"/>
                        </w:rPr>
                        <w:t>:</w:t>
                      </w:r>
                    </w:p>
                    <w:p w:rsidR="00C47FC8" w:rsidRDefault="00C47FC8" w:rsidP="00C47FC8">
                      <w:pPr>
                        <w:pStyle w:val="ListParagraph"/>
                        <w:numPr>
                          <w:ilvl w:val="0"/>
                          <w:numId w:val="1"/>
                        </w:numPr>
                        <w:rPr>
                          <w:sz w:val="24"/>
                          <w:szCs w:val="24"/>
                        </w:rPr>
                      </w:pPr>
                      <w:r w:rsidRPr="00C47FC8">
                        <w:rPr>
                          <w:b/>
                          <w:sz w:val="24"/>
                          <w:szCs w:val="24"/>
                        </w:rPr>
                        <w:t>Individual pupil support:</w:t>
                      </w:r>
                      <w:r w:rsidRPr="00C47FC8">
                        <w:rPr>
                          <w:sz w:val="24"/>
                          <w:szCs w:val="24"/>
                        </w:rPr>
                        <w:t xml:space="preserve"> following an observation of the child and discussions with staff and parents/carers, a report is produced with recommended strategies to support the Childs’ SEMH needs.</w:t>
                      </w:r>
                    </w:p>
                    <w:p w:rsidR="00CB30C3" w:rsidRPr="00C47FC8" w:rsidRDefault="00CB30C3" w:rsidP="00CB30C3">
                      <w:pPr>
                        <w:pStyle w:val="ListParagraph"/>
                        <w:rPr>
                          <w:sz w:val="24"/>
                          <w:szCs w:val="24"/>
                        </w:rPr>
                      </w:pPr>
                    </w:p>
                    <w:p w:rsidR="00CB30C3" w:rsidRPr="00CB30C3" w:rsidRDefault="00C47FC8" w:rsidP="00CB30C3">
                      <w:pPr>
                        <w:pStyle w:val="ListParagraph"/>
                        <w:numPr>
                          <w:ilvl w:val="0"/>
                          <w:numId w:val="1"/>
                        </w:numPr>
                        <w:rPr>
                          <w:sz w:val="24"/>
                          <w:szCs w:val="24"/>
                        </w:rPr>
                      </w:pPr>
                      <w:r w:rsidRPr="00C47FC8">
                        <w:rPr>
                          <w:b/>
                          <w:sz w:val="24"/>
                          <w:szCs w:val="24"/>
                        </w:rPr>
                        <w:t>1:1 support:</w:t>
                      </w:r>
                      <w:r w:rsidRPr="00C47FC8">
                        <w:rPr>
                          <w:sz w:val="24"/>
                          <w:szCs w:val="24"/>
                        </w:rPr>
                        <w:t xml:space="preserve"> Implemented within the classroom environment, consisting of modelling strategies and interventions alongside pupils, working in collaboration with the child.  Provision of relevant resources and upskilling of staff</w:t>
                      </w:r>
                      <w:r w:rsidR="00CB30C3">
                        <w:rPr>
                          <w:sz w:val="24"/>
                          <w:szCs w:val="24"/>
                        </w:rPr>
                        <w:t>.</w:t>
                      </w:r>
                    </w:p>
                    <w:p w:rsidR="00CB30C3" w:rsidRPr="00C47FC8" w:rsidRDefault="00CB30C3" w:rsidP="00CB30C3">
                      <w:pPr>
                        <w:pStyle w:val="ListParagraph"/>
                        <w:rPr>
                          <w:sz w:val="24"/>
                          <w:szCs w:val="24"/>
                        </w:rPr>
                      </w:pPr>
                    </w:p>
                    <w:p w:rsidR="00C47FC8" w:rsidRPr="00C47FC8" w:rsidRDefault="00C47FC8" w:rsidP="00C47FC8">
                      <w:pPr>
                        <w:pStyle w:val="ListParagraph"/>
                        <w:numPr>
                          <w:ilvl w:val="0"/>
                          <w:numId w:val="1"/>
                        </w:numPr>
                        <w:rPr>
                          <w:b/>
                          <w:sz w:val="24"/>
                          <w:szCs w:val="24"/>
                        </w:rPr>
                      </w:pPr>
                      <w:r w:rsidRPr="00C47FC8">
                        <w:rPr>
                          <w:b/>
                          <w:sz w:val="24"/>
                          <w:szCs w:val="24"/>
                        </w:rPr>
                        <w:t>1:1 support outside of the classroom:</w:t>
                      </w:r>
                      <w:r w:rsidRPr="00C47FC8">
                        <w:rPr>
                          <w:sz w:val="24"/>
                          <w:szCs w:val="24"/>
                        </w:rPr>
                        <w:t xml:space="preserve"> To address specific areas of need, for example supporting children during unstructured times, transitions, break times and dinner times.  Implementing specialist advice.</w:t>
                      </w:r>
                    </w:p>
                    <w:p w:rsidR="00C47FC8" w:rsidRPr="00C47FC8" w:rsidRDefault="00C47FC8" w:rsidP="00C47FC8">
                      <w:pPr>
                        <w:pStyle w:val="ListParagraph"/>
                        <w:rPr>
                          <w:sz w:val="32"/>
                          <w:szCs w:val="32"/>
                        </w:rPr>
                      </w:pPr>
                    </w:p>
                  </w:txbxContent>
                </v:textbox>
                <w10:wrap type="square" anchorx="margin"/>
              </v:shape>
            </w:pict>
          </mc:Fallback>
        </mc:AlternateContent>
      </w:r>
    </w:p>
    <w:sectPr w:rsidR="007F0E1A" w:rsidSect="008B40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73F"/>
    <w:multiLevelType w:val="hybridMultilevel"/>
    <w:tmpl w:val="0C64C0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2FB5"/>
    <w:multiLevelType w:val="hybridMultilevel"/>
    <w:tmpl w:val="5D30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66876"/>
    <w:multiLevelType w:val="hybridMultilevel"/>
    <w:tmpl w:val="957C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C2FFD"/>
    <w:multiLevelType w:val="hybridMultilevel"/>
    <w:tmpl w:val="89B45F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63B7B"/>
    <w:multiLevelType w:val="hybridMultilevel"/>
    <w:tmpl w:val="534288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D0"/>
    <w:rsid w:val="00266493"/>
    <w:rsid w:val="00366770"/>
    <w:rsid w:val="003C773C"/>
    <w:rsid w:val="00507AD0"/>
    <w:rsid w:val="00530E55"/>
    <w:rsid w:val="0058767D"/>
    <w:rsid w:val="005D1A6F"/>
    <w:rsid w:val="008B40BD"/>
    <w:rsid w:val="009073E7"/>
    <w:rsid w:val="00BF1ECA"/>
    <w:rsid w:val="00C47FC8"/>
    <w:rsid w:val="00C67117"/>
    <w:rsid w:val="00CB30C3"/>
    <w:rsid w:val="00F57F0B"/>
    <w:rsid w:val="00F70269"/>
    <w:rsid w:val="00FA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6EC8"/>
  <w15:chartTrackingRefBased/>
  <w15:docId w15:val="{38D1E933-EE05-46BB-9CB7-E3BA7B01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5"/>
    <w:qFormat/>
    <w:rsid w:val="00507AD0"/>
    <w:pPr>
      <w:spacing w:after="60" w:line="228" w:lineRule="auto"/>
    </w:pPr>
    <w:rPr>
      <w:rFonts w:asciiTheme="majorHAnsi" w:eastAsiaTheme="majorEastAsia" w:hAnsiTheme="majorHAnsi" w:cstheme="majorBidi"/>
      <w:b/>
      <w:bCs/>
      <w:color w:val="595959" w:themeColor="text1" w:themeTint="A6"/>
      <w:kern w:val="28"/>
      <w:sz w:val="60"/>
      <w:lang w:val="en-US" w:eastAsia="ja-JP"/>
      <w14:ligatures w14:val="standard"/>
    </w:rPr>
  </w:style>
  <w:style w:type="character" w:customStyle="1" w:styleId="TitleChar">
    <w:name w:val="Title Char"/>
    <w:basedOn w:val="DefaultParagraphFont"/>
    <w:link w:val="Title"/>
    <w:uiPriority w:val="5"/>
    <w:rsid w:val="00507AD0"/>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ListParagraph">
    <w:name w:val="List Paragraph"/>
    <w:basedOn w:val="Normal"/>
    <w:uiPriority w:val="34"/>
    <w:qFormat/>
    <w:rsid w:val="00907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GHSS</dc:creator>
  <cp:keywords/>
  <dc:description/>
  <cp:lastModifiedBy>Admin GHSS</cp:lastModifiedBy>
  <cp:revision>4</cp:revision>
  <cp:lastPrinted>2023-02-08T13:23:00Z</cp:lastPrinted>
  <dcterms:created xsi:type="dcterms:W3CDTF">2023-02-08T12:06:00Z</dcterms:created>
  <dcterms:modified xsi:type="dcterms:W3CDTF">2024-04-15T13:12:00Z</dcterms:modified>
</cp:coreProperties>
</file>