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0B40" w14:textId="77777777" w:rsidR="00292D5C" w:rsidRPr="00195756" w:rsidRDefault="0014548B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rFonts w:ascii="Times New Roman" w:hAnsi="Times New Roman" w:cs="Times New Roman"/>
          <w:b/>
          <w:noProof/>
          <w:color w:val="70AD47" w:themeColor="accent6"/>
          <w:sz w:val="44"/>
          <w:szCs w:val="44"/>
          <w:lang w:val="en-GB" w:eastAsia="en-GB"/>
        </w:rPr>
        <w:drawing>
          <wp:anchor distT="36830" distB="36830" distL="6400800" distR="6400800" simplePos="0" relativeHeight="251659264" behindDoc="0" locked="0" layoutInCell="1" allowOverlap="1" wp14:anchorId="2F008AD8" wp14:editId="42DB536A">
            <wp:simplePos x="0" y="0"/>
            <wp:positionH relativeFrom="margin">
              <wp:posOffset>4835525</wp:posOffset>
            </wp:positionH>
            <wp:positionV relativeFrom="paragraph">
              <wp:posOffset>-209550</wp:posOffset>
            </wp:positionV>
            <wp:extent cx="1069626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60" cy="113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5C" w:rsidRPr="00195756">
        <w:rPr>
          <w:b/>
          <w:color w:val="70AD47" w:themeColor="accent6"/>
          <w:sz w:val="44"/>
          <w:szCs w:val="44"/>
        </w:rPr>
        <w:t>GOLDEN HILL INCLUSION SUPPORT TEAM</w:t>
      </w:r>
    </w:p>
    <w:p w14:paraId="69183A83" w14:textId="77777777" w:rsidR="00EC030A" w:rsidRPr="00195756" w:rsidRDefault="00292D5C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b/>
          <w:color w:val="70AD47" w:themeColor="accent6"/>
          <w:sz w:val="44"/>
          <w:szCs w:val="44"/>
        </w:rPr>
        <w:t xml:space="preserve">(GHIST) </w:t>
      </w:r>
    </w:p>
    <w:p w14:paraId="6189B07F" w14:textId="77777777" w:rsidR="00EC030A" w:rsidRPr="00195756" w:rsidRDefault="00EC030A" w:rsidP="00EC030A">
      <w:pPr>
        <w:pStyle w:val="Heading1"/>
        <w:rPr>
          <w:b/>
          <w:color w:val="70AD47" w:themeColor="accent6"/>
          <w:sz w:val="36"/>
          <w:szCs w:val="36"/>
        </w:rPr>
      </w:pPr>
      <w:r w:rsidRPr="00195756">
        <w:rPr>
          <w:b/>
          <w:color w:val="70AD47" w:themeColor="accent6"/>
          <w:sz w:val="36"/>
          <w:szCs w:val="36"/>
        </w:rPr>
        <w:t xml:space="preserve">GHIST Request </w:t>
      </w:r>
      <w:r w:rsidR="00A3046F">
        <w:rPr>
          <w:b/>
          <w:color w:val="70AD47" w:themeColor="accent6"/>
          <w:sz w:val="36"/>
          <w:szCs w:val="36"/>
        </w:rPr>
        <w:t xml:space="preserve">for Support </w:t>
      </w:r>
      <w:r w:rsidRPr="00195756">
        <w:rPr>
          <w:b/>
          <w:color w:val="70AD47" w:themeColor="accent6"/>
          <w:sz w:val="36"/>
          <w:szCs w:val="36"/>
        </w:rPr>
        <w:t>form</w:t>
      </w:r>
      <w:r w:rsidR="009E35C0" w:rsidRPr="00195756">
        <w:rPr>
          <w:b/>
          <w:color w:val="70AD47" w:themeColor="accent6"/>
          <w:sz w:val="36"/>
          <w:szCs w:val="36"/>
        </w:rPr>
        <w:t xml:space="preserve"> 202</w:t>
      </w:r>
      <w:r w:rsidR="00195756">
        <w:rPr>
          <w:b/>
          <w:color w:val="70AD47" w:themeColor="accent6"/>
          <w:sz w:val="36"/>
          <w:szCs w:val="36"/>
        </w:rPr>
        <w:t>3</w:t>
      </w:r>
      <w:r w:rsidR="009E35C0" w:rsidRPr="00195756">
        <w:rPr>
          <w:b/>
          <w:color w:val="70AD47" w:themeColor="accent6"/>
          <w:sz w:val="36"/>
          <w:szCs w:val="36"/>
        </w:rPr>
        <w:t>- 202</w:t>
      </w:r>
      <w:r w:rsidR="00195756">
        <w:rPr>
          <w:b/>
          <w:color w:val="70AD47" w:themeColor="accent6"/>
          <w:sz w:val="36"/>
          <w:szCs w:val="36"/>
        </w:rPr>
        <w:t>4</w:t>
      </w:r>
    </w:p>
    <w:p w14:paraId="7A44D7BE" w14:textId="77777777" w:rsidR="00292D5C" w:rsidRDefault="00292D5C" w:rsidP="0014548B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333C3F" w14:paraId="4495A4F7" w14:textId="77777777" w:rsidTr="00A3046F">
        <w:trPr>
          <w:trHeight w:val="603"/>
        </w:trPr>
        <w:tc>
          <w:tcPr>
            <w:tcW w:w="4673" w:type="dxa"/>
          </w:tcPr>
          <w:p w14:paraId="3E158B89" w14:textId="77777777" w:rsidR="00333C3F" w:rsidRPr="005E3EE0" w:rsidRDefault="00333C3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 of School:</w:t>
            </w:r>
          </w:p>
        </w:tc>
        <w:tc>
          <w:tcPr>
            <w:tcW w:w="4343" w:type="dxa"/>
          </w:tcPr>
          <w:p w14:paraId="5B96D5D1" w14:textId="77777777" w:rsidR="00333C3F" w:rsidRPr="005E3EE0" w:rsidRDefault="00333C3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Number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333C3F" w14:paraId="61E74CEC" w14:textId="77777777" w:rsidTr="00A3046F">
        <w:trPr>
          <w:trHeight w:val="603"/>
        </w:trPr>
        <w:tc>
          <w:tcPr>
            <w:tcW w:w="4673" w:type="dxa"/>
          </w:tcPr>
          <w:p w14:paraId="3BE6831A" w14:textId="77777777" w:rsidR="00333C3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Address:</w:t>
            </w:r>
          </w:p>
        </w:tc>
        <w:tc>
          <w:tcPr>
            <w:tcW w:w="4343" w:type="dxa"/>
          </w:tcPr>
          <w:p w14:paraId="15406174" w14:textId="77777777" w:rsidR="00333C3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Contact Number:</w:t>
            </w:r>
          </w:p>
        </w:tc>
      </w:tr>
      <w:tr w:rsidR="00A3046F" w14:paraId="29F2488D" w14:textId="77777777" w:rsidTr="00A3046F">
        <w:trPr>
          <w:trHeight w:val="603"/>
        </w:trPr>
        <w:tc>
          <w:tcPr>
            <w:tcW w:w="4673" w:type="dxa"/>
          </w:tcPr>
          <w:p w14:paraId="4DCFD494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Headteacher:</w:t>
            </w:r>
          </w:p>
          <w:p w14:paraId="391B0C94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SENCO:</w:t>
            </w:r>
          </w:p>
          <w:p w14:paraId="5DBE694C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Class Teacher:</w:t>
            </w:r>
          </w:p>
          <w:p w14:paraId="796DA13C" w14:textId="402CF2E8" w:rsidR="00A3046F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Class/1:1 </w:t>
            </w:r>
            <w:r w:rsidRPr="005D2750">
              <w:rPr>
                <w:rFonts w:ascii="Calibri" w:hAnsi="Calibri"/>
                <w:b/>
                <w:sz w:val="28"/>
                <w:szCs w:val="28"/>
              </w:rPr>
              <w:t>Teaching Assistant:</w:t>
            </w:r>
          </w:p>
        </w:tc>
        <w:tc>
          <w:tcPr>
            <w:tcW w:w="4343" w:type="dxa"/>
          </w:tcPr>
          <w:p w14:paraId="1B6C6F30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Email address:</w:t>
            </w:r>
          </w:p>
        </w:tc>
      </w:tr>
      <w:tr w:rsidR="00A3046F" w14:paraId="4DA2B02F" w14:textId="77777777" w:rsidTr="00A3046F">
        <w:trPr>
          <w:trHeight w:val="603"/>
        </w:trPr>
        <w:tc>
          <w:tcPr>
            <w:tcW w:w="4673" w:type="dxa"/>
          </w:tcPr>
          <w:p w14:paraId="4ED600F8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 of child:</w:t>
            </w:r>
          </w:p>
        </w:tc>
        <w:tc>
          <w:tcPr>
            <w:tcW w:w="4343" w:type="dxa"/>
          </w:tcPr>
          <w:p w14:paraId="02F00955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UPN No:</w:t>
            </w:r>
          </w:p>
        </w:tc>
      </w:tr>
      <w:tr w:rsidR="00EC030A" w14:paraId="4F1BCAD5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754DDEA7" w14:textId="77777777" w:rsidR="00EC030A" w:rsidRPr="005E3EE0" w:rsidRDefault="00EC030A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D.O.B.</w:t>
            </w:r>
          </w:p>
          <w:p w14:paraId="4763ACDF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E79A177" w14:textId="77777777" w:rsidR="00EC030A" w:rsidRDefault="00EC030A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School Year</w:t>
            </w:r>
            <w:r w:rsidR="00EF0806" w:rsidRPr="005E3EE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6E3E7D3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4511A749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Attendance:</w:t>
            </w:r>
          </w:p>
          <w:p w14:paraId="568EBFD8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5EBB8C2" w14:textId="7EFF7A83" w:rsidR="005D2750" w:rsidRPr="005E3EE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Pupil Premium:</w:t>
            </w:r>
          </w:p>
        </w:tc>
      </w:tr>
      <w:tr w:rsidR="005D2750" w14:paraId="29C7E82F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58E3FDB0" w14:textId="44B5E57C" w:rsidR="005D2750" w:rsidRPr="005E3EE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Home Address:</w:t>
            </w: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3DFD73A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Parent(s) names:</w:t>
            </w:r>
          </w:p>
          <w:p w14:paraId="4D509DBE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Address (if different)</w:t>
            </w:r>
          </w:p>
          <w:p w14:paraId="3D881CDC" w14:textId="28C05B6A" w:rsidR="005D2750" w:rsidRPr="005E3EE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Contact Number(s)</w:t>
            </w:r>
          </w:p>
        </w:tc>
      </w:tr>
      <w:tr w:rsidR="00AB0928" w14:paraId="4CC99AD3" w14:textId="77777777" w:rsidTr="00852E7A">
        <w:trPr>
          <w:trHeight w:val="410"/>
        </w:trPr>
        <w:tc>
          <w:tcPr>
            <w:tcW w:w="9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413DD8" w14:textId="77777777" w:rsidR="00AB0928" w:rsidRPr="005E3EE0" w:rsidRDefault="00AB0928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Ethnicity:</w:t>
            </w:r>
          </w:p>
          <w:p w14:paraId="79EE79F5" w14:textId="77777777" w:rsidR="00AB0928" w:rsidRPr="005E3EE0" w:rsidRDefault="00AB0928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Home language:</w:t>
            </w:r>
          </w:p>
        </w:tc>
      </w:tr>
      <w:tr w:rsidR="00E2306B" w14:paraId="5535DA50" w14:textId="77777777" w:rsidTr="00A3046F">
        <w:trPr>
          <w:trHeight w:val="617"/>
        </w:trPr>
        <w:tc>
          <w:tcPr>
            <w:tcW w:w="467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D455D00" w14:textId="77777777" w:rsidR="00E2306B" w:rsidRDefault="00E2306B" w:rsidP="0014548B">
            <w:pPr>
              <w:rPr>
                <w:rFonts w:ascii="Calibri" w:hAnsi="Calibri"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 xml:space="preserve">CLA:  </w:t>
            </w:r>
            <w:r w:rsidRPr="00E2306B">
              <w:rPr>
                <w:rFonts w:ascii="Calibri" w:hAnsi="Calibri"/>
                <w:sz w:val="28"/>
                <w:szCs w:val="28"/>
              </w:rPr>
              <w:t>Yes/No</w:t>
            </w:r>
          </w:p>
          <w:p w14:paraId="190DCCBA" w14:textId="77777777" w:rsidR="00A3046F" w:rsidRDefault="00A3046F" w:rsidP="001454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SGO: </w:t>
            </w:r>
            <w:r w:rsidRPr="00A3046F">
              <w:rPr>
                <w:rFonts w:ascii="Calibri" w:hAnsi="Calibri"/>
                <w:sz w:val="28"/>
                <w:szCs w:val="28"/>
              </w:rPr>
              <w:t>Yes/No</w:t>
            </w:r>
          </w:p>
          <w:p w14:paraId="4173BBA2" w14:textId="77777777" w:rsidR="00A3046F" w:rsidRDefault="00A3046F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046F">
              <w:rPr>
                <w:rFonts w:ascii="Calibri" w:hAnsi="Calibri"/>
                <w:b/>
                <w:sz w:val="28"/>
                <w:szCs w:val="28"/>
              </w:rPr>
              <w:t>CIN/CP: Yes/No</w:t>
            </w:r>
          </w:p>
          <w:p w14:paraId="0FF21B4F" w14:textId="77777777" w:rsidR="00A3046F" w:rsidRDefault="00A3046F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60E56ED" w14:textId="77777777" w:rsidR="00DF14A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CAF/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EHA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:  </w:t>
            </w:r>
            <w:r w:rsidRPr="00E2306B">
              <w:rPr>
                <w:rFonts w:ascii="Calibri" w:hAnsi="Calibri"/>
                <w:sz w:val="28"/>
                <w:szCs w:val="28"/>
              </w:rPr>
              <w:t>Yes/No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</w:p>
          <w:p w14:paraId="7F29A8E5" w14:textId="77777777" w:rsidR="00E2306B" w:rsidRPr="005E3EE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CAF</w:t>
            </w:r>
            <w:r w:rsidR="00FE78E9">
              <w:rPr>
                <w:rFonts w:ascii="Calibri" w:hAnsi="Calibri"/>
                <w:b/>
                <w:sz w:val="28"/>
                <w:szCs w:val="28"/>
              </w:rPr>
              <w:t>/EHA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No:</w:t>
            </w: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41617C" w14:textId="5E7EF4D2" w:rsidR="00E2306B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Where is the child on the SEN Code of Practice</w:t>
            </w:r>
            <w:r w:rsidR="00E2306B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7345BB78" w14:textId="77777777" w:rsidR="00E2306B" w:rsidRPr="005E3EE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2306B" w14:paraId="4E7FAEDE" w14:textId="77777777" w:rsidTr="00A3046F">
        <w:trPr>
          <w:trHeight w:val="986"/>
        </w:trPr>
        <w:tc>
          <w:tcPr>
            <w:tcW w:w="4673" w:type="dxa"/>
            <w:vMerge/>
            <w:tcBorders>
              <w:right w:val="single" w:sz="2" w:space="0" w:color="auto"/>
            </w:tcBorders>
          </w:tcPr>
          <w:p w14:paraId="0E050250" w14:textId="77777777" w:rsidR="00E2306B" w:rsidRPr="005E3EE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</w:tcBorders>
          </w:tcPr>
          <w:p w14:paraId="713662F8" w14:textId="77777777" w:rsidR="00E2306B" w:rsidRDefault="00793084" w:rsidP="00E2306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Written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/verbal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p</w:t>
            </w:r>
            <w:r w:rsidR="00E2306B" w:rsidRPr="005E3EE0">
              <w:rPr>
                <w:rFonts w:ascii="Calibri" w:hAnsi="Calibri"/>
                <w:b/>
                <w:sz w:val="28"/>
                <w:szCs w:val="28"/>
              </w:rPr>
              <w:t xml:space="preserve">arental permission: </w:t>
            </w:r>
            <w:r w:rsidR="00E2306B" w:rsidRPr="00E2306B">
              <w:rPr>
                <w:rFonts w:ascii="Calibri" w:hAnsi="Calibri"/>
                <w:sz w:val="28"/>
                <w:szCs w:val="28"/>
              </w:rPr>
              <w:t>Yes/No</w:t>
            </w:r>
          </w:p>
        </w:tc>
      </w:tr>
      <w:tr w:rsidR="009270E9" w14:paraId="0A1E5BB1" w14:textId="77777777" w:rsidTr="00937324">
        <w:trPr>
          <w:trHeight w:val="50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644E59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of referral request:</w:t>
            </w:r>
          </w:p>
        </w:tc>
      </w:tr>
      <w:tr w:rsidR="009270E9" w14:paraId="09B9D96B" w14:textId="77777777" w:rsidTr="00937324">
        <w:trPr>
          <w:trHeight w:val="50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9B040FC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referral request received at Golden Hill:</w:t>
            </w:r>
          </w:p>
        </w:tc>
      </w:tr>
      <w:tr w:rsidR="00937324" w14:paraId="0B706C4F" w14:textId="77777777" w:rsidTr="008A04E6">
        <w:trPr>
          <w:trHeight w:val="4106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D6977E" w14:textId="77777777" w:rsidR="00937324" w:rsidRDefault="006543E5" w:rsidP="00937324">
            <w:pPr>
              <w:rPr>
                <w:b/>
                <w:sz w:val="28"/>
                <w:szCs w:val="28"/>
              </w:rPr>
            </w:pPr>
            <w:r w:rsidRPr="005E3EE0">
              <w:rPr>
                <w:b/>
                <w:sz w:val="28"/>
                <w:szCs w:val="28"/>
              </w:rPr>
              <w:lastRenderedPageBreak/>
              <w:t>Summary of concerns:</w:t>
            </w:r>
          </w:p>
          <w:p w14:paraId="787E8A65" w14:textId="77777777" w:rsid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29904BCA" w14:textId="77777777" w:rsidR="005E3EE0" w:rsidRP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1FB84B0B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7C23A37C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7E43B89D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070E66E2" w14:textId="77777777" w:rsidR="00937324" w:rsidRPr="005E3EE0" w:rsidRDefault="00937324" w:rsidP="0014548B">
            <w:pPr>
              <w:rPr>
                <w:b/>
                <w:sz w:val="28"/>
                <w:szCs w:val="28"/>
              </w:rPr>
            </w:pPr>
          </w:p>
          <w:p w14:paraId="4E8DABB7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2C016D7D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4DD21E5D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10E3BA58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</w:tc>
      </w:tr>
      <w:tr w:rsidR="005E3EE0" w14:paraId="1B037B7E" w14:textId="77777777" w:rsidTr="00736FFD">
        <w:trPr>
          <w:trHeight w:val="396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F7B7DC" w14:textId="77777777" w:rsidR="005E3EE0" w:rsidRPr="005E3EE0" w:rsidRDefault="005E3EE0" w:rsidP="005E3EE0">
            <w:pPr>
              <w:rPr>
                <w:b/>
                <w:sz w:val="28"/>
                <w:szCs w:val="28"/>
              </w:rPr>
            </w:pPr>
            <w:r w:rsidRPr="005E3EE0">
              <w:rPr>
                <w:b/>
                <w:sz w:val="28"/>
                <w:szCs w:val="28"/>
              </w:rPr>
              <w:t xml:space="preserve">Current support and strategies in place –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please include outcomes/impact and what is working well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245576B9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7DB85E29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25014BA0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2A730E97" w14:textId="77777777" w:rsidR="005E3EE0" w:rsidRPr="005E3EE0" w:rsidRDefault="005E3EE0" w:rsidP="0014548B">
            <w:pPr>
              <w:rPr>
                <w:b/>
                <w:sz w:val="28"/>
                <w:szCs w:val="28"/>
              </w:rPr>
            </w:pPr>
          </w:p>
        </w:tc>
      </w:tr>
      <w:tr w:rsidR="00E2306B" w14:paraId="3183A646" w14:textId="77777777" w:rsidTr="00B800FE">
        <w:trPr>
          <w:trHeight w:val="1650"/>
        </w:trPr>
        <w:tc>
          <w:tcPr>
            <w:tcW w:w="4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52EF" w14:textId="77777777" w:rsidR="00E2306B" w:rsidRDefault="00333C3F" w:rsidP="005E3E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o</w:t>
            </w:r>
            <w:r w:rsidR="00E2306B">
              <w:rPr>
                <w:b/>
                <w:sz w:val="28"/>
                <w:szCs w:val="28"/>
              </w:rPr>
              <w:t xml:space="preserve">ther </w:t>
            </w:r>
            <w:r>
              <w:rPr>
                <w:b/>
                <w:sz w:val="28"/>
                <w:szCs w:val="28"/>
              </w:rPr>
              <w:t xml:space="preserve">professionals or </w:t>
            </w:r>
            <w:r w:rsidR="00E2306B">
              <w:rPr>
                <w:b/>
                <w:sz w:val="28"/>
                <w:szCs w:val="28"/>
              </w:rPr>
              <w:t>agency involvement</w:t>
            </w:r>
            <w:r>
              <w:rPr>
                <w:b/>
                <w:sz w:val="28"/>
                <w:szCs w:val="28"/>
              </w:rPr>
              <w:t>.</w:t>
            </w:r>
          </w:p>
          <w:p w14:paraId="346B8393" w14:textId="77777777" w:rsidR="00333C3F" w:rsidRPr="00333C3F" w:rsidRDefault="00333C3F" w:rsidP="005E3EE0">
            <w:pPr>
              <w:rPr>
                <w:i/>
                <w:color w:val="A8D08D" w:themeColor="accent6" w:themeTint="99"/>
                <w:sz w:val="20"/>
                <w:szCs w:val="20"/>
              </w:rPr>
            </w:pP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E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.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 xml:space="preserve">g. </w:t>
            </w:r>
            <w:r w:rsidR="00A06552">
              <w:rPr>
                <w:i/>
                <w:color w:val="A8D08D" w:themeColor="accent6" w:themeTint="99"/>
                <w:sz w:val="20"/>
                <w:szCs w:val="20"/>
              </w:rPr>
              <w:t xml:space="preserve">CSC, 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CAMHS, CANW</w:t>
            </w:r>
            <w:r w:rsidR="00A06552">
              <w:rPr>
                <w:i/>
                <w:color w:val="A8D08D" w:themeColor="accent6" w:themeTint="99"/>
                <w:sz w:val="20"/>
                <w:szCs w:val="20"/>
              </w:rPr>
              <w:t>, SALT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- Date of referral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s</w:t>
            </w:r>
          </w:p>
          <w:p w14:paraId="1BA375D9" w14:textId="77777777" w:rsidR="00E2306B" w:rsidRPr="005E3EE0" w:rsidRDefault="00E2306B" w:rsidP="005E3EE0">
            <w:pPr>
              <w:rPr>
                <w:b/>
                <w:sz w:val="28"/>
                <w:szCs w:val="28"/>
              </w:rPr>
            </w:pPr>
          </w:p>
          <w:p w14:paraId="68ECB855" w14:textId="77777777" w:rsidR="00E2306B" w:rsidRPr="005E3EE0" w:rsidRDefault="00E2306B" w:rsidP="005E3EE0">
            <w:pPr>
              <w:rPr>
                <w:b/>
                <w:sz w:val="28"/>
                <w:szCs w:val="28"/>
              </w:rPr>
            </w:pPr>
          </w:p>
          <w:p w14:paraId="5C687F0D" w14:textId="77777777" w:rsidR="00E2306B" w:rsidRPr="005E3EE0" w:rsidRDefault="00E2306B" w:rsidP="005E3EE0">
            <w:pPr>
              <w:rPr>
                <w:b/>
                <w:sz w:val="28"/>
                <w:szCs w:val="28"/>
              </w:rPr>
            </w:pPr>
          </w:p>
          <w:p w14:paraId="2FDEFE53" w14:textId="77777777" w:rsidR="00E2306B" w:rsidRPr="005E3EE0" w:rsidRDefault="00E2306B" w:rsidP="0014548B">
            <w:pPr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CF7F83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E.P: </w:t>
            </w:r>
            <w:r w:rsidRPr="00E2306B">
              <w:rPr>
                <w:sz w:val="28"/>
                <w:szCs w:val="28"/>
              </w:rPr>
              <w:t>Yes/No</w:t>
            </w:r>
          </w:p>
          <w:p w14:paraId="6B5B7165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E.P. Name:</w:t>
            </w:r>
          </w:p>
          <w:p w14:paraId="2E1A215C" w14:textId="77777777" w:rsidR="00E2306B" w:rsidRPr="0087391F" w:rsidRDefault="00E2306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involvement:</w:t>
            </w:r>
            <w:r w:rsidR="009270E9" w:rsidRPr="00333C3F">
              <w:rPr>
                <w:b/>
                <w:sz w:val="20"/>
                <w:szCs w:val="20"/>
              </w:rPr>
              <w:t xml:space="preserve">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="00357C75" w:rsidRPr="00333C3F">
              <w:rPr>
                <w:i/>
                <w:color w:val="A8D08D" w:themeColor="accent6" w:themeTint="99"/>
                <w:sz w:val="20"/>
                <w:szCs w:val="20"/>
              </w:rPr>
              <w:t>EP consultation/ Full cognitive assessment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3B7E8F07" w14:textId="77777777" w:rsidR="00E2306B" w:rsidRPr="00357C75" w:rsidRDefault="00E2306B">
            <w:pPr>
              <w:rPr>
                <w:b/>
                <w:i/>
                <w:sz w:val="28"/>
                <w:szCs w:val="28"/>
              </w:rPr>
            </w:pPr>
          </w:p>
          <w:p w14:paraId="0141D9C3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 date:</w:t>
            </w:r>
          </w:p>
          <w:p w14:paraId="564BB5A0" w14:textId="77777777" w:rsidR="00E2306B" w:rsidRPr="005E3EE0" w:rsidRDefault="00333C3F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Review date if applicable: </w:t>
            </w:r>
          </w:p>
        </w:tc>
      </w:tr>
      <w:tr w:rsidR="005E3EE0" w14:paraId="33CE929D" w14:textId="77777777" w:rsidTr="005432EC">
        <w:trPr>
          <w:trHeight w:val="75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8EA6FF" w14:textId="77777777" w:rsidR="005E3EE0" w:rsidRDefault="00E2306B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medical diagnosis or current investigation</w:t>
            </w:r>
            <w:r w:rsidRPr="0087391F">
              <w:rPr>
                <w:b/>
                <w:sz w:val="28"/>
                <w:szCs w:val="28"/>
              </w:rPr>
              <w:t>:</w:t>
            </w:r>
            <w:r w:rsidR="00B9636D" w:rsidRPr="0087391F">
              <w:rPr>
                <w:b/>
                <w:sz w:val="28"/>
                <w:szCs w:val="28"/>
              </w:rPr>
              <w:t xml:space="preserve">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="009270E9" w:rsidRPr="00736FFD">
              <w:rPr>
                <w:i/>
                <w:color w:val="A8D08D" w:themeColor="accent6" w:themeTint="99"/>
                <w:sz w:val="20"/>
                <w:szCs w:val="20"/>
              </w:rPr>
              <w:t>e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.</w:t>
            </w:r>
            <w:r w:rsidR="009270E9" w:rsidRPr="00736FFD">
              <w:rPr>
                <w:i/>
                <w:color w:val="A8D08D" w:themeColor="accent6" w:themeTint="99"/>
                <w:sz w:val="20"/>
                <w:szCs w:val="20"/>
              </w:rPr>
              <w:t>g.</w:t>
            </w:r>
            <w:r w:rsidR="00B9636D" w:rsidRPr="00736FFD">
              <w:rPr>
                <w:i/>
                <w:color w:val="A8D08D" w:themeColor="accent6" w:themeTint="99"/>
                <w:sz w:val="20"/>
                <w:szCs w:val="20"/>
              </w:rPr>
              <w:t xml:space="preserve"> ASD, ADHD</w:t>
            </w:r>
            <w:r w:rsidR="00736FFD" w:rsidRP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55A936C3" w14:textId="77777777" w:rsidR="00E2306B" w:rsidRDefault="00E2306B" w:rsidP="005432E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14:paraId="57A6C489" w14:textId="77777777" w:rsidR="005432EC" w:rsidRPr="005432EC" w:rsidRDefault="005432EC" w:rsidP="005432E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E2306B" w14:paraId="0588922C" w14:textId="77777777" w:rsidTr="00805F5F">
        <w:trPr>
          <w:trHeight w:val="1200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DB5885" w14:textId="77777777" w:rsidR="00E2306B" w:rsidRDefault="00805F5F" w:rsidP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  <w:r w:rsidR="005432EC">
              <w:rPr>
                <w:b/>
                <w:sz w:val="28"/>
                <w:szCs w:val="28"/>
              </w:rPr>
              <w:t xml:space="preserve"> type of</w:t>
            </w:r>
            <w:r>
              <w:rPr>
                <w:b/>
                <w:sz w:val="28"/>
                <w:szCs w:val="28"/>
              </w:rPr>
              <w:t xml:space="preserve"> support are you requesting?</w:t>
            </w:r>
            <w:r w:rsidR="005432EC">
              <w:rPr>
                <w:b/>
                <w:sz w:val="28"/>
                <w:szCs w:val="28"/>
              </w:rPr>
              <w:t xml:space="preserve"> 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(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e.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g.</w:t>
            </w:r>
            <w:r w:rsidR="00333C3F">
              <w:rPr>
                <w:i/>
                <w:color w:val="A8D08D" w:themeColor="accent6" w:themeTint="99"/>
                <w:sz w:val="20"/>
                <w:szCs w:val="20"/>
              </w:rPr>
              <w:t xml:space="preserve"> 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Social skills, anger management)</w:t>
            </w:r>
            <w:r w:rsidR="005432EC" w:rsidRPr="00333C3F">
              <w:rPr>
                <w:b/>
                <w:color w:val="A8D08D" w:themeColor="accent6" w:themeTint="99"/>
                <w:sz w:val="24"/>
                <w:szCs w:val="24"/>
              </w:rPr>
              <w:t xml:space="preserve"> </w:t>
            </w:r>
          </w:p>
          <w:p w14:paraId="77DFA4BB" w14:textId="77777777" w:rsidR="00805F5F" w:rsidRDefault="00805F5F" w:rsidP="00E2306B">
            <w:pPr>
              <w:rPr>
                <w:b/>
                <w:sz w:val="28"/>
                <w:szCs w:val="28"/>
              </w:rPr>
            </w:pPr>
          </w:p>
          <w:p w14:paraId="59BF7F89" w14:textId="77777777" w:rsidR="00E2306B" w:rsidRDefault="00E2306B" w:rsidP="00E2306B">
            <w:pPr>
              <w:rPr>
                <w:b/>
                <w:sz w:val="28"/>
                <w:szCs w:val="28"/>
              </w:rPr>
            </w:pPr>
          </w:p>
          <w:p w14:paraId="228C904D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</w:tc>
      </w:tr>
      <w:tr w:rsidR="00805F5F" w14:paraId="672E0ED4" w14:textId="77777777" w:rsidTr="00637742">
        <w:trPr>
          <w:trHeight w:val="1377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5C5E4D" w14:textId="77777777" w:rsidR="00805F5F" w:rsidRDefault="009270E9" w:rsidP="00805F5F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lastRenderedPageBreak/>
              <w:t>What are you hoping to gain a</w:t>
            </w:r>
            <w:r w:rsidR="00805F5F" w:rsidRPr="0087391F">
              <w:rPr>
                <w:b/>
                <w:sz w:val="28"/>
                <w:szCs w:val="28"/>
              </w:rPr>
              <w:t>s a result of GHIST support in your setting?</w:t>
            </w:r>
          </w:p>
          <w:p w14:paraId="699A9247" w14:textId="77777777" w:rsidR="005432EC" w:rsidRPr="00333C3F" w:rsidRDefault="005432EC" w:rsidP="00805F5F">
            <w:pPr>
              <w:rPr>
                <w:i/>
                <w:color w:val="C5E0B3" w:themeColor="accent6" w:themeTint="66"/>
                <w:sz w:val="20"/>
                <w:szCs w:val="20"/>
              </w:rPr>
            </w:pP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>(e</w:t>
            </w:r>
            <w:r w:rsidR="00F75C5E">
              <w:rPr>
                <w:i/>
                <w:color w:val="C5E0B3" w:themeColor="accent6" w:themeTint="66"/>
                <w:sz w:val="20"/>
                <w:szCs w:val="20"/>
              </w:rPr>
              <w:t>.</w:t>
            </w: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>g</w:t>
            </w:r>
            <w:r w:rsidR="00F75C5E">
              <w:rPr>
                <w:i/>
                <w:color w:val="C5E0B3" w:themeColor="accent6" w:themeTint="66"/>
                <w:sz w:val="20"/>
                <w:szCs w:val="20"/>
              </w:rPr>
              <w:t>.</w:t>
            </w: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 xml:space="preserve"> more settled and focused in class, integrating with social groups, upskilling of staff)</w:t>
            </w:r>
          </w:p>
          <w:p w14:paraId="69EA939E" w14:textId="77777777" w:rsidR="00805F5F" w:rsidRPr="009270E9" w:rsidRDefault="00805F5F" w:rsidP="0014548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05F5F" w14:paraId="391C4F03" w14:textId="77777777" w:rsidTr="00805F5F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</w:tcBorders>
          </w:tcPr>
          <w:p w14:paraId="6CFBD393" w14:textId="77777777" w:rsidR="00805F5F" w:rsidRPr="0087391F" w:rsidRDefault="009270E9" w:rsidP="0014548B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t xml:space="preserve">Please give details of </w:t>
            </w:r>
            <w:r w:rsidR="00805F5F" w:rsidRPr="0087391F">
              <w:rPr>
                <w:b/>
                <w:sz w:val="28"/>
                <w:szCs w:val="28"/>
              </w:rPr>
              <w:t>any additional ‘bespoke’ su</w:t>
            </w:r>
            <w:r w:rsidRPr="0087391F">
              <w:rPr>
                <w:b/>
                <w:sz w:val="28"/>
                <w:szCs w:val="28"/>
              </w:rPr>
              <w:t>pport you would like and we will try to accommodate your request.</w:t>
            </w:r>
            <w:r w:rsidR="00805F5F" w:rsidRPr="0087391F">
              <w:rPr>
                <w:b/>
                <w:sz w:val="28"/>
                <w:szCs w:val="28"/>
              </w:rPr>
              <w:t xml:space="preserve"> </w:t>
            </w:r>
          </w:p>
          <w:p w14:paraId="13F09236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  <w:p w14:paraId="0F25D300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</w:tc>
      </w:tr>
    </w:tbl>
    <w:p w14:paraId="0E0FFFC8" w14:textId="77777777" w:rsidR="0014548B" w:rsidRDefault="0014548B" w:rsidP="0014548B">
      <w:pPr>
        <w:rPr>
          <w:sz w:val="24"/>
          <w:szCs w:val="24"/>
        </w:rPr>
      </w:pPr>
    </w:p>
    <w:p w14:paraId="16D45F65" w14:textId="77777777" w:rsidR="00805F5F" w:rsidRPr="00A5185F" w:rsidRDefault="00805F5F" w:rsidP="00805F5F">
      <w:pPr>
        <w:rPr>
          <w:rFonts w:ascii="Times New Roman" w:eastAsia="Times New Roman" w:hAnsi="Times New Roman" w:cs="Times New Roman"/>
          <w:color w:val="7030A0"/>
          <w:sz w:val="32"/>
          <w:szCs w:val="32"/>
          <w:lang w:eastAsia="en-GB"/>
        </w:rPr>
      </w:pPr>
      <w:r w:rsidRPr="00805F5F">
        <w:rPr>
          <w:sz w:val="32"/>
          <w:szCs w:val="32"/>
        </w:rPr>
        <w:t xml:space="preserve">Please email completed request to </w:t>
      </w:r>
      <w:r w:rsidR="00195756"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ghist</w:t>
      </w:r>
      <w:r w:rsidR="00883763"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@</w:t>
      </w:r>
      <w:r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goldenhill.lancs.sch.uk</w:t>
      </w:r>
    </w:p>
    <w:p w14:paraId="6C5C60F5" w14:textId="77777777" w:rsidR="0014548B" w:rsidRPr="0014548B" w:rsidRDefault="00805F5F" w:rsidP="0014548B">
      <w:pPr>
        <w:rPr>
          <w:sz w:val="24"/>
          <w:szCs w:val="24"/>
        </w:rPr>
      </w:pPr>
      <w:r w:rsidRPr="005E3EE0">
        <w:rPr>
          <w:rFonts w:ascii="Times New Roman" w:hAnsi="Times New Roman" w:cs="Times New Roman"/>
          <w:b/>
          <w:noProof/>
          <w:sz w:val="44"/>
          <w:szCs w:val="44"/>
          <w:lang w:eastAsia="en-GB"/>
        </w:rPr>
        <w:drawing>
          <wp:anchor distT="36830" distB="36830" distL="6400800" distR="6400800" simplePos="0" relativeHeight="251661312" behindDoc="0" locked="0" layoutInCell="1" allowOverlap="1" wp14:anchorId="731BE644" wp14:editId="105DB9F7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87730" cy="9334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48B" w:rsidRPr="0014548B" w:rsidSect="003A5244">
      <w:pgSz w:w="11906" w:h="16838"/>
      <w:pgMar w:top="1440" w:right="1440" w:bottom="1440" w:left="1440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4F80" w14:textId="77777777" w:rsidR="00793084" w:rsidRDefault="00793084" w:rsidP="00793084">
      <w:pPr>
        <w:spacing w:after="0" w:line="240" w:lineRule="auto"/>
      </w:pPr>
      <w:r>
        <w:separator/>
      </w:r>
    </w:p>
  </w:endnote>
  <w:endnote w:type="continuationSeparator" w:id="0">
    <w:p w14:paraId="5278D9F7" w14:textId="77777777" w:rsidR="00793084" w:rsidRDefault="00793084" w:rsidP="0079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4C1D" w14:textId="77777777" w:rsidR="00793084" w:rsidRDefault="00793084" w:rsidP="00793084">
      <w:pPr>
        <w:spacing w:after="0" w:line="240" w:lineRule="auto"/>
      </w:pPr>
      <w:r>
        <w:separator/>
      </w:r>
    </w:p>
  </w:footnote>
  <w:footnote w:type="continuationSeparator" w:id="0">
    <w:p w14:paraId="13814C08" w14:textId="77777777" w:rsidR="00793084" w:rsidRDefault="00793084" w:rsidP="0079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893"/>
    <w:multiLevelType w:val="hybridMultilevel"/>
    <w:tmpl w:val="0BB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B"/>
    <w:rsid w:val="00060B48"/>
    <w:rsid w:val="0014548B"/>
    <w:rsid w:val="00195756"/>
    <w:rsid w:val="00203101"/>
    <w:rsid w:val="00292D5C"/>
    <w:rsid w:val="00333C3F"/>
    <w:rsid w:val="00357C75"/>
    <w:rsid w:val="003A5244"/>
    <w:rsid w:val="00426EEF"/>
    <w:rsid w:val="005432EC"/>
    <w:rsid w:val="005D2750"/>
    <w:rsid w:val="005E3EE0"/>
    <w:rsid w:val="00637742"/>
    <w:rsid w:val="00641F6D"/>
    <w:rsid w:val="006543E5"/>
    <w:rsid w:val="00692C4E"/>
    <w:rsid w:val="006F2D2B"/>
    <w:rsid w:val="00736FFD"/>
    <w:rsid w:val="007453B1"/>
    <w:rsid w:val="00793084"/>
    <w:rsid w:val="00805F5F"/>
    <w:rsid w:val="00852E7A"/>
    <w:rsid w:val="0087391F"/>
    <w:rsid w:val="00883763"/>
    <w:rsid w:val="008A04E6"/>
    <w:rsid w:val="009270E9"/>
    <w:rsid w:val="00937324"/>
    <w:rsid w:val="009E35C0"/>
    <w:rsid w:val="00A06552"/>
    <w:rsid w:val="00A3046F"/>
    <w:rsid w:val="00A5185F"/>
    <w:rsid w:val="00A71E00"/>
    <w:rsid w:val="00AB0928"/>
    <w:rsid w:val="00AD6523"/>
    <w:rsid w:val="00B530E2"/>
    <w:rsid w:val="00B76289"/>
    <w:rsid w:val="00B800FE"/>
    <w:rsid w:val="00B9636D"/>
    <w:rsid w:val="00DB6CC6"/>
    <w:rsid w:val="00DF14A0"/>
    <w:rsid w:val="00E2306B"/>
    <w:rsid w:val="00EC030A"/>
    <w:rsid w:val="00EF0806"/>
    <w:rsid w:val="00F10E29"/>
    <w:rsid w:val="00F75C5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A0EA"/>
  <w15:chartTrackingRefBased/>
  <w15:docId w15:val="{6B62A59A-06C1-42EE-99BF-41739BF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4E"/>
    <w:pPr>
      <w:ind w:left="720"/>
      <w:contextualSpacing/>
    </w:pPr>
  </w:style>
  <w:style w:type="table" w:styleId="TableGrid">
    <w:name w:val="Table Grid"/>
    <w:basedOn w:val="TableNormal"/>
    <w:uiPriority w:val="39"/>
    <w:rsid w:val="002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2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92D5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030A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84"/>
  </w:style>
  <w:style w:type="paragraph" w:styleId="Footer">
    <w:name w:val="footer"/>
    <w:basedOn w:val="Normal"/>
    <w:link w:val="Foot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413500005CE4CBF43F9DBE14AB398" ma:contentTypeVersion="15" ma:contentTypeDescription="Create a new document." ma:contentTypeScope="" ma:versionID="39d0f26fed9e223b0965401c886465c3">
  <xsd:schema xmlns:xsd="http://www.w3.org/2001/XMLSchema" xmlns:xs="http://www.w3.org/2001/XMLSchema" xmlns:p="http://schemas.microsoft.com/office/2006/metadata/properties" xmlns:ns2="f32ea50e-4a04-4fd8-bf7e-65e642009a56" xmlns:ns3="1f9c4889-4de6-4c09-8b1b-3f90b113337d" targetNamespace="http://schemas.microsoft.com/office/2006/metadata/properties" ma:root="true" ma:fieldsID="454e843b4e10e7f390a9a6ad5006a62d" ns2:_="" ns3:_="">
    <xsd:import namespace="f32ea50e-4a04-4fd8-bf7e-65e642009a56"/>
    <xsd:import namespace="1f9c4889-4de6-4c09-8b1b-3f90b1133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ea50e-4a04-4fd8-bf7e-65e64200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4889-4de6-4c09-8b1b-3f90b11333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c7032b-5491-44c4-a0d1-6d7699a91aa6}" ma:internalName="TaxCatchAll" ma:showField="CatchAllData" ma:web="1f9c4889-4de6-4c09-8b1b-3f90b1133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c4889-4de6-4c09-8b1b-3f90b113337d" xsi:nil="true"/>
    <lcf76f155ced4ddcb4097134ff3c332f xmlns="f32ea50e-4a04-4fd8-bf7e-65e642009a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35E65-6A92-45C6-8DEF-D924ABACC69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C2AB404-417A-42A7-A547-72869F95AAB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32ea50e-4a04-4fd8-bf7e-65e642009a56"/>
    <ds:schemaRef ds:uri="1f9c4889-4de6-4c09-8b1b-3f90b113337d"/>
  </ds:schemaRefs>
</ds:datastoreItem>
</file>

<file path=customXml/itemProps3.xml><?xml version="1.0" encoding="utf-8"?>
<ds:datastoreItem xmlns:ds="http://schemas.openxmlformats.org/officeDocument/2006/customXml" ds:itemID="{D33A62D8-5CFF-4FB4-9E6A-B4B275B244AB}">
  <ds:schemaRefs>
    <ds:schemaRef ds:uri="http://schemas.microsoft.com/office/2006/metadata/properties"/>
    <ds:schemaRef ds:uri="http://www.w3.org/2000/xmlns/"/>
    <ds:schemaRef ds:uri="1f9c4889-4de6-4c09-8b1b-3f90b113337d"/>
    <ds:schemaRef ds:uri="http://www.w3.org/2001/XMLSchema-instance"/>
    <ds:schemaRef ds:uri="f32ea50e-4a04-4fd8-bf7e-65e642009a5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DEDBB-ED83-4F87-B70F-FFCFBA533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Mellor</dc:creator>
  <cp:keywords/>
  <dc:description/>
  <cp:lastModifiedBy>Elkout, Linda</cp:lastModifiedBy>
  <cp:revision>2</cp:revision>
  <cp:lastPrinted>2018-07-10T09:28:00Z</cp:lastPrinted>
  <dcterms:created xsi:type="dcterms:W3CDTF">2023-09-07T17:56:00Z</dcterms:created>
  <dcterms:modified xsi:type="dcterms:W3CDTF">2023-09-07T17:56:00Z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0x010100F11413500005CE4CBF43F9DBE14AB398</vt:lpwstr>
  </property>
  <property fmtid="{D5CDD505-2E9C-101B-9397-08002B2CF9AE}" pid="3" name="MediaServiceImageTags">
    <vt:lpwstr/>
  </property>
</Properties>
</file>